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9D" w:rsidRPr="009A49B2" w:rsidRDefault="00F8479D" w:rsidP="009E2CE5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F8479D" w:rsidRPr="009A49B2" w:rsidRDefault="00F8479D" w:rsidP="001822D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D20798" w:rsidRPr="009A49B2" w:rsidRDefault="00D20798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D20798" w:rsidRPr="009A49B2" w:rsidRDefault="00D20798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4F00DB" w:rsidRPr="009A49B2" w:rsidRDefault="004F00DB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F8479D" w:rsidRDefault="00F8479D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56"/>
          <w:szCs w:val="24"/>
        </w:rPr>
      </w:pPr>
      <w:r w:rsidRPr="009A49B2">
        <w:rPr>
          <w:rFonts w:ascii="Verdana" w:hAnsi="Verdana" w:cs="Times-Bold"/>
          <w:b/>
          <w:bCs/>
          <w:color w:val="000000"/>
          <w:sz w:val="56"/>
          <w:szCs w:val="24"/>
        </w:rPr>
        <w:t>KUNNGJØRING</w:t>
      </w:r>
    </w:p>
    <w:p w:rsidR="009A49B2" w:rsidRPr="009A49B2" w:rsidRDefault="009A49B2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56"/>
          <w:szCs w:val="24"/>
        </w:rPr>
      </w:pPr>
    </w:p>
    <w:p w:rsidR="00F8479D" w:rsidRPr="009A49B2" w:rsidRDefault="00F8479D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A24B69" w:rsidRDefault="00E86DBC" w:rsidP="00A24B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  <w:r w:rsidRPr="009A49B2">
        <w:rPr>
          <w:rFonts w:ascii="Verdana" w:hAnsi="Verdana" w:cs="Times-Bold"/>
          <w:b/>
          <w:bCs/>
          <w:color w:val="000000"/>
          <w:sz w:val="36"/>
          <w:szCs w:val="24"/>
        </w:rPr>
        <w:t>Stavanger</w:t>
      </w:r>
      <w:r w:rsidR="00BC212A" w:rsidRPr="009A49B2">
        <w:rPr>
          <w:rFonts w:ascii="Verdana" w:hAnsi="Verdana" w:cs="Times-Bold"/>
          <w:b/>
          <w:bCs/>
          <w:color w:val="000000"/>
          <w:sz w:val="36"/>
          <w:szCs w:val="24"/>
        </w:rPr>
        <w:t xml:space="preserve"> Seilforening</w:t>
      </w:r>
    </w:p>
    <w:p w:rsidR="004F00DB" w:rsidRDefault="00594DAA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  <w:r>
        <w:rPr>
          <w:rFonts w:ascii="Verdana" w:hAnsi="Verdana" w:cs="Times-Bold"/>
          <w:b/>
          <w:bCs/>
          <w:color w:val="000000"/>
          <w:sz w:val="36"/>
          <w:szCs w:val="24"/>
        </w:rPr>
        <w:t xml:space="preserve"> </w:t>
      </w:r>
    </w:p>
    <w:p w:rsidR="00594DAA" w:rsidRPr="009A49B2" w:rsidRDefault="00594DAA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</w:p>
    <w:p w:rsidR="009E2CE5" w:rsidRPr="009A49B2" w:rsidRDefault="00F8479D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  <w:r w:rsidRPr="009A49B2">
        <w:rPr>
          <w:rFonts w:ascii="Verdana" w:hAnsi="Verdana" w:cs="Times-Bold"/>
          <w:b/>
          <w:bCs/>
          <w:color w:val="000000"/>
          <w:sz w:val="36"/>
          <w:szCs w:val="24"/>
        </w:rPr>
        <w:t>ø</w:t>
      </w:r>
      <w:r w:rsidR="009E2CE5" w:rsidRPr="009A49B2">
        <w:rPr>
          <w:rFonts w:ascii="Verdana" w:hAnsi="Verdana" w:cs="Times-Bold"/>
          <w:b/>
          <w:bCs/>
          <w:color w:val="000000"/>
          <w:sz w:val="36"/>
          <w:szCs w:val="24"/>
        </w:rPr>
        <w:t>nsker velkommen til</w:t>
      </w:r>
    </w:p>
    <w:p w:rsidR="00F8479D" w:rsidRPr="009A49B2" w:rsidRDefault="00F8479D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</w:p>
    <w:p w:rsidR="00372FD9" w:rsidRPr="00C60BFD" w:rsidRDefault="00A24B69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44"/>
          <w:szCs w:val="24"/>
        </w:rPr>
      </w:pPr>
      <w:r>
        <w:rPr>
          <w:rFonts w:ascii="Verdana" w:hAnsi="Verdana" w:cs="Times-Bold"/>
          <w:b/>
          <w:bCs/>
          <w:color w:val="000000"/>
          <w:sz w:val="44"/>
          <w:szCs w:val="24"/>
        </w:rPr>
        <w:t>Vårspretten 2018</w:t>
      </w:r>
    </w:p>
    <w:p w:rsidR="00C60BFD" w:rsidRPr="00C60BFD" w:rsidRDefault="00C60BFD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44"/>
          <w:szCs w:val="24"/>
        </w:rPr>
      </w:pPr>
    </w:p>
    <w:p w:rsidR="00F8479D" w:rsidRPr="00C60BFD" w:rsidRDefault="00372FD9" w:rsidP="00372FD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Times-Bold"/>
          <w:b/>
          <w:bCs/>
          <w:color w:val="000000"/>
          <w:sz w:val="44"/>
          <w:szCs w:val="24"/>
        </w:rPr>
      </w:pPr>
      <w:r w:rsidRPr="00C60BFD">
        <w:rPr>
          <w:rFonts w:ascii="Verdana" w:hAnsi="Verdana" w:cs="Times-Bold"/>
          <w:b/>
          <w:bCs/>
          <w:color w:val="000000"/>
          <w:sz w:val="44"/>
          <w:szCs w:val="24"/>
        </w:rPr>
        <w:t>for</w:t>
      </w:r>
    </w:p>
    <w:p w:rsidR="00372FD9" w:rsidRPr="00C60BFD" w:rsidRDefault="00372FD9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44"/>
          <w:szCs w:val="24"/>
        </w:rPr>
      </w:pPr>
    </w:p>
    <w:p w:rsidR="004F00DB" w:rsidRPr="009A49B2" w:rsidRDefault="009E2CE5" w:rsidP="004F00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  <w:r w:rsidRPr="00C60BFD">
        <w:rPr>
          <w:rFonts w:ascii="Verdana" w:hAnsi="Verdana" w:cs="Times-Bold"/>
          <w:b/>
          <w:bCs/>
          <w:color w:val="000000"/>
          <w:sz w:val="44"/>
          <w:szCs w:val="24"/>
        </w:rPr>
        <w:t>Optimist</w:t>
      </w:r>
      <w:r w:rsidR="00A24B69">
        <w:rPr>
          <w:rFonts w:ascii="Verdana" w:hAnsi="Verdana" w:cs="Times-Bold"/>
          <w:b/>
          <w:bCs/>
          <w:color w:val="000000"/>
          <w:sz w:val="44"/>
          <w:szCs w:val="24"/>
        </w:rPr>
        <w:t>,</w:t>
      </w:r>
      <w:r w:rsidR="00594DAA">
        <w:rPr>
          <w:rFonts w:ascii="Verdana" w:hAnsi="Verdana" w:cs="Times-Bold"/>
          <w:b/>
          <w:bCs/>
          <w:color w:val="000000"/>
          <w:sz w:val="44"/>
          <w:szCs w:val="24"/>
        </w:rPr>
        <w:t xml:space="preserve"> L</w:t>
      </w:r>
      <w:r w:rsidR="00062B32">
        <w:rPr>
          <w:rFonts w:ascii="Verdana" w:hAnsi="Verdana" w:cs="Times-Bold"/>
          <w:b/>
          <w:bCs/>
          <w:color w:val="000000"/>
          <w:sz w:val="44"/>
          <w:szCs w:val="24"/>
        </w:rPr>
        <w:t xml:space="preserve">aser </w:t>
      </w:r>
      <w:r w:rsidR="00A24B69">
        <w:rPr>
          <w:rFonts w:ascii="Verdana" w:hAnsi="Verdana" w:cs="Times-Bold"/>
          <w:b/>
          <w:bCs/>
          <w:color w:val="000000"/>
          <w:sz w:val="44"/>
          <w:szCs w:val="24"/>
        </w:rPr>
        <w:t>og andre joller</w:t>
      </w:r>
    </w:p>
    <w:p w:rsidR="009E2CE5" w:rsidRPr="009A49B2" w:rsidRDefault="009E2CE5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</w:p>
    <w:p w:rsidR="000D5355" w:rsidRPr="009A49B2" w:rsidRDefault="000D5355" w:rsidP="00F847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</w:p>
    <w:p w:rsidR="00372FD9" w:rsidRPr="009A49B2" w:rsidRDefault="00E86DBC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  <w:r w:rsidRPr="009A49B2">
        <w:rPr>
          <w:rFonts w:ascii="Verdana" w:hAnsi="Verdana" w:cs="Times-Bold"/>
          <w:b/>
          <w:bCs/>
          <w:color w:val="000000"/>
          <w:sz w:val="36"/>
          <w:szCs w:val="24"/>
        </w:rPr>
        <w:t>i Stavanger</w:t>
      </w:r>
      <w:r w:rsidR="000D5355" w:rsidRPr="009A49B2">
        <w:rPr>
          <w:rFonts w:ascii="Verdana" w:hAnsi="Verdana" w:cs="Times-Bold"/>
          <w:b/>
          <w:bCs/>
          <w:color w:val="000000"/>
          <w:sz w:val="36"/>
          <w:szCs w:val="24"/>
        </w:rPr>
        <w:t xml:space="preserve">, </w:t>
      </w:r>
    </w:p>
    <w:p w:rsidR="00372FD9" w:rsidRPr="009A49B2" w:rsidRDefault="00372FD9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</w:p>
    <w:p w:rsidR="009E2CE5" w:rsidRPr="009A49B2" w:rsidRDefault="00E86DBC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  <w:r w:rsidRPr="009A49B2">
        <w:rPr>
          <w:rFonts w:ascii="Verdana" w:hAnsi="Verdana" w:cs="Times-Bold"/>
          <w:b/>
          <w:bCs/>
          <w:color w:val="000000"/>
          <w:sz w:val="36"/>
          <w:szCs w:val="24"/>
        </w:rPr>
        <w:t xml:space="preserve"> </w:t>
      </w:r>
      <w:r w:rsidR="00A24B69">
        <w:rPr>
          <w:rFonts w:ascii="Verdana" w:hAnsi="Verdana" w:cs="Times-Bold"/>
          <w:b/>
          <w:bCs/>
          <w:color w:val="000000"/>
          <w:sz w:val="36"/>
          <w:szCs w:val="24"/>
        </w:rPr>
        <w:t>2</w:t>
      </w:r>
      <w:r w:rsidR="004F00DB" w:rsidRPr="009A49B2">
        <w:rPr>
          <w:rFonts w:ascii="Verdana" w:hAnsi="Verdana" w:cs="Times-Bold"/>
          <w:b/>
          <w:bCs/>
          <w:color w:val="000000"/>
          <w:sz w:val="36"/>
          <w:szCs w:val="24"/>
        </w:rPr>
        <w:t>1</w:t>
      </w:r>
      <w:r w:rsidRPr="009A49B2">
        <w:rPr>
          <w:rFonts w:ascii="Verdana" w:hAnsi="Verdana" w:cs="Times-Bold"/>
          <w:b/>
          <w:bCs/>
          <w:color w:val="000000"/>
          <w:sz w:val="36"/>
          <w:szCs w:val="24"/>
        </w:rPr>
        <w:t xml:space="preserve">. – </w:t>
      </w:r>
      <w:r w:rsidR="00A24B69">
        <w:rPr>
          <w:rFonts w:ascii="Verdana" w:hAnsi="Verdana" w:cs="Times-Bold"/>
          <w:b/>
          <w:bCs/>
          <w:color w:val="000000"/>
          <w:sz w:val="36"/>
          <w:szCs w:val="24"/>
        </w:rPr>
        <w:t>22</w:t>
      </w:r>
      <w:r w:rsidRPr="009A49B2">
        <w:rPr>
          <w:rFonts w:ascii="Verdana" w:hAnsi="Verdana" w:cs="Times-Bold"/>
          <w:b/>
          <w:bCs/>
          <w:color w:val="000000"/>
          <w:sz w:val="36"/>
          <w:szCs w:val="24"/>
        </w:rPr>
        <w:t xml:space="preserve">. </w:t>
      </w:r>
      <w:r w:rsidR="00A24B69">
        <w:rPr>
          <w:rFonts w:ascii="Verdana" w:hAnsi="Verdana" w:cs="Times-Bold"/>
          <w:b/>
          <w:bCs/>
          <w:color w:val="000000"/>
          <w:sz w:val="36"/>
          <w:szCs w:val="24"/>
        </w:rPr>
        <w:t>april</w:t>
      </w:r>
      <w:r w:rsidR="00062B32">
        <w:rPr>
          <w:rFonts w:ascii="Verdana" w:hAnsi="Verdana" w:cs="Times-Bold"/>
          <w:b/>
          <w:bCs/>
          <w:color w:val="000000"/>
          <w:sz w:val="36"/>
          <w:szCs w:val="24"/>
        </w:rPr>
        <w:t xml:space="preserve"> </w:t>
      </w:r>
      <w:r w:rsidRPr="009A49B2">
        <w:rPr>
          <w:rFonts w:ascii="Verdana" w:hAnsi="Verdana" w:cs="Times-Bold"/>
          <w:b/>
          <w:bCs/>
          <w:color w:val="000000"/>
          <w:sz w:val="36"/>
          <w:szCs w:val="24"/>
        </w:rPr>
        <w:t>201</w:t>
      </w:r>
      <w:r w:rsidR="00A24B69">
        <w:rPr>
          <w:rFonts w:ascii="Verdana" w:hAnsi="Verdana" w:cs="Times-Bold"/>
          <w:b/>
          <w:bCs/>
          <w:color w:val="000000"/>
          <w:sz w:val="36"/>
          <w:szCs w:val="24"/>
        </w:rPr>
        <w:t>8</w:t>
      </w:r>
    </w:p>
    <w:p w:rsidR="000D5355" w:rsidRPr="009A49B2" w:rsidRDefault="000D5355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</w:p>
    <w:p w:rsidR="009E3A9F" w:rsidRPr="009A49B2" w:rsidRDefault="009E3A9F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</w:p>
    <w:p w:rsidR="009E3A9F" w:rsidRPr="00223B6D" w:rsidRDefault="009E3A9F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8"/>
          <w:szCs w:val="24"/>
        </w:rPr>
      </w:pPr>
      <w:r w:rsidRPr="00223B6D">
        <w:rPr>
          <w:rFonts w:ascii="Verdana" w:hAnsi="Verdana" w:cs="Times-Bold"/>
          <w:b/>
          <w:bCs/>
          <w:color w:val="000000"/>
          <w:sz w:val="28"/>
          <w:szCs w:val="24"/>
        </w:rPr>
        <w:t xml:space="preserve">Organiserende myndighet: </w:t>
      </w:r>
    </w:p>
    <w:p w:rsidR="009E3A9F" w:rsidRPr="009A49B2" w:rsidRDefault="009E3A9F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  <w:r w:rsidRPr="009A49B2">
        <w:rPr>
          <w:rFonts w:ascii="Verdana" w:hAnsi="Verdana" w:cs="Times-Bold"/>
          <w:b/>
          <w:bCs/>
          <w:color w:val="000000"/>
          <w:sz w:val="36"/>
          <w:szCs w:val="24"/>
        </w:rPr>
        <w:t>Stavanger Seilforening</w:t>
      </w:r>
    </w:p>
    <w:p w:rsidR="001822D3" w:rsidRPr="009A49B2" w:rsidRDefault="0005004A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36"/>
          <w:szCs w:val="24"/>
        </w:rPr>
      </w:pPr>
      <w:hyperlink r:id="rId8" w:history="1">
        <w:r w:rsidR="001822D3" w:rsidRPr="009A49B2">
          <w:rPr>
            <w:rStyle w:val="Hyperlink"/>
            <w:rFonts w:ascii="Verdana" w:hAnsi="Verdana" w:cs="Times-Bold"/>
            <w:b/>
            <w:bCs/>
            <w:sz w:val="36"/>
            <w:szCs w:val="24"/>
          </w:rPr>
          <w:t>www.stavangerseilforening.no</w:t>
        </w:r>
      </w:hyperlink>
      <w:r w:rsidR="001822D3" w:rsidRPr="009A49B2">
        <w:rPr>
          <w:rFonts w:ascii="Verdana" w:hAnsi="Verdana" w:cs="Times-Bold"/>
          <w:b/>
          <w:bCs/>
          <w:color w:val="000000"/>
          <w:sz w:val="36"/>
          <w:szCs w:val="24"/>
        </w:rPr>
        <w:t xml:space="preserve"> </w:t>
      </w:r>
    </w:p>
    <w:p w:rsidR="00267D65" w:rsidRDefault="00267D65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A24B69" w:rsidRDefault="00A24B69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A24B69" w:rsidRDefault="00A24B69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A24B69" w:rsidRPr="009A49B2" w:rsidRDefault="00A24B69" w:rsidP="000D53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9A49B2" w:rsidRPr="004B74D2" w:rsidRDefault="009E2CE5" w:rsidP="00B007A6">
      <w:pPr>
        <w:pStyle w:val="Stil1"/>
        <w:rPr>
          <w:sz w:val="20"/>
          <w:szCs w:val="20"/>
        </w:rPr>
      </w:pPr>
      <w:r w:rsidRPr="004B74D2">
        <w:rPr>
          <w:sz w:val="20"/>
          <w:szCs w:val="20"/>
        </w:rPr>
        <w:lastRenderedPageBreak/>
        <w:t>REGLER</w:t>
      </w:r>
    </w:p>
    <w:p w:rsidR="001822D3" w:rsidRPr="004B74D2" w:rsidRDefault="009E2CE5" w:rsidP="00B007A6">
      <w:pPr>
        <w:pStyle w:val="Stil2"/>
        <w:rPr>
          <w:sz w:val="20"/>
          <w:szCs w:val="20"/>
        </w:rPr>
      </w:pPr>
      <w:r w:rsidRPr="004B74D2">
        <w:rPr>
          <w:sz w:val="20"/>
          <w:szCs w:val="20"/>
        </w:rPr>
        <w:t xml:space="preserve">Regattaen vil være underlagt </w:t>
      </w:r>
      <w:r w:rsidR="00BE3BAC" w:rsidRPr="004B74D2">
        <w:rPr>
          <w:sz w:val="20"/>
          <w:szCs w:val="20"/>
        </w:rPr>
        <w:t>R</w:t>
      </w:r>
      <w:r w:rsidRPr="004B74D2">
        <w:rPr>
          <w:sz w:val="20"/>
          <w:szCs w:val="20"/>
        </w:rPr>
        <w:t>eglene slik de er definert i</w:t>
      </w:r>
      <w:r w:rsidR="001B00FD" w:rsidRPr="004B74D2">
        <w:rPr>
          <w:sz w:val="20"/>
          <w:szCs w:val="20"/>
        </w:rPr>
        <w:t xml:space="preserve"> </w:t>
      </w:r>
      <w:r w:rsidRPr="004B74D2">
        <w:rPr>
          <w:sz w:val="20"/>
          <w:szCs w:val="20"/>
        </w:rPr>
        <w:t>Kappseilingsreglene</w:t>
      </w:r>
      <w:r w:rsidR="001822D3" w:rsidRPr="004B74D2">
        <w:rPr>
          <w:sz w:val="20"/>
          <w:szCs w:val="20"/>
        </w:rPr>
        <w:t xml:space="preserve"> 201</w:t>
      </w:r>
      <w:r w:rsidR="00223B6D" w:rsidRPr="004B74D2">
        <w:rPr>
          <w:sz w:val="20"/>
          <w:szCs w:val="20"/>
        </w:rPr>
        <w:t>7</w:t>
      </w:r>
      <w:r w:rsidR="001822D3" w:rsidRPr="004B74D2">
        <w:rPr>
          <w:sz w:val="20"/>
          <w:szCs w:val="20"/>
        </w:rPr>
        <w:t xml:space="preserve"> – 20</w:t>
      </w:r>
      <w:r w:rsidR="00223B6D" w:rsidRPr="004B74D2">
        <w:rPr>
          <w:sz w:val="20"/>
          <w:szCs w:val="20"/>
        </w:rPr>
        <w:t>20</w:t>
      </w:r>
      <w:r w:rsidR="00930E5C" w:rsidRPr="004B74D2">
        <w:rPr>
          <w:sz w:val="20"/>
          <w:szCs w:val="20"/>
        </w:rPr>
        <w:t>.</w:t>
      </w:r>
    </w:p>
    <w:p w:rsidR="00843B17" w:rsidRPr="004B74D2" w:rsidRDefault="00223B6D" w:rsidP="00930E5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40" w:line="240" w:lineRule="auto"/>
        <w:ind w:left="1077"/>
        <w:contextualSpacing w:val="0"/>
        <w:rPr>
          <w:rFonts w:ascii="Verdana" w:hAnsi="Verdana" w:cs="Times-Roman"/>
          <w:color w:val="000000"/>
          <w:sz w:val="20"/>
          <w:szCs w:val="20"/>
        </w:rPr>
      </w:pPr>
      <w:proofErr w:type="spellStart"/>
      <w:r w:rsidRPr="004B74D2">
        <w:rPr>
          <w:rFonts w:ascii="Verdana" w:hAnsi="Verdana" w:cs="Times-Roman"/>
          <w:color w:val="000000"/>
          <w:sz w:val="20"/>
          <w:szCs w:val="20"/>
        </w:rPr>
        <w:t>Appendix</w:t>
      </w:r>
      <w:proofErr w:type="spellEnd"/>
      <w:r w:rsidRPr="004B74D2">
        <w:rPr>
          <w:rFonts w:ascii="Verdana" w:hAnsi="Verdana" w:cs="Times-Roman"/>
          <w:color w:val="000000"/>
          <w:sz w:val="20"/>
          <w:szCs w:val="20"/>
        </w:rPr>
        <w:t xml:space="preserve"> P gjelder m</w:t>
      </w:r>
      <w:r w:rsidR="006758BF">
        <w:rPr>
          <w:rFonts w:ascii="Verdana" w:hAnsi="Verdana" w:cs="Times-Roman"/>
          <w:color w:val="000000"/>
          <w:sz w:val="20"/>
          <w:szCs w:val="20"/>
        </w:rPr>
        <w:t xml:space="preserve">ed endringer spesifisert i </w:t>
      </w:r>
      <w:proofErr w:type="spellStart"/>
      <w:r w:rsidR="006758BF">
        <w:rPr>
          <w:rFonts w:ascii="Verdana" w:hAnsi="Verdana" w:cs="Times-Roman"/>
          <w:color w:val="000000"/>
          <w:sz w:val="20"/>
          <w:szCs w:val="20"/>
        </w:rPr>
        <w:t>pkt</w:t>
      </w:r>
      <w:proofErr w:type="spellEnd"/>
      <w:r w:rsidR="006758BF">
        <w:rPr>
          <w:rFonts w:ascii="Verdana" w:hAnsi="Verdana" w:cs="Times-Roman"/>
          <w:color w:val="000000"/>
          <w:sz w:val="20"/>
          <w:szCs w:val="20"/>
        </w:rPr>
        <w:t xml:space="preserve"> 11</w:t>
      </w:r>
      <w:r w:rsidRPr="004B74D2">
        <w:rPr>
          <w:rFonts w:ascii="Verdana" w:hAnsi="Verdana" w:cs="Times-Roman"/>
          <w:color w:val="000000"/>
          <w:sz w:val="20"/>
          <w:szCs w:val="20"/>
        </w:rPr>
        <w:t>.</w:t>
      </w:r>
    </w:p>
    <w:p w:rsidR="00223B6D" w:rsidRPr="004B74D2" w:rsidRDefault="00223B6D" w:rsidP="00930E5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240" w:line="240" w:lineRule="auto"/>
        <w:ind w:left="1077"/>
        <w:contextualSpacing w:val="0"/>
        <w:rPr>
          <w:rFonts w:ascii="Verdana" w:hAnsi="Verdana" w:cs="Times-Roman"/>
          <w:color w:val="000000"/>
          <w:sz w:val="20"/>
          <w:szCs w:val="20"/>
        </w:rPr>
      </w:pPr>
      <w:r w:rsidRPr="004B74D2">
        <w:rPr>
          <w:rFonts w:ascii="Verdana" w:hAnsi="Verdana" w:cs="Times-Roman"/>
          <w:color w:val="000000"/>
          <w:sz w:val="20"/>
          <w:szCs w:val="20"/>
        </w:rPr>
        <w:t>NSFs og NIFs generelle bestemmelser for barneidrett, lisens, reklame, doping og rett til å delta gjelder for stevnet.</w:t>
      </w:r>
    </w:p>
    <w:p w:rsidR="00930E5C" w:rsidRPr="004B74D2" w:rsidRDefault="00930E5C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7A7E68" w:rsidRPr="00CF34FC" w:rsidRDefault="007A7E68" w:rsidP="00CF34FC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Verdana" w:hAnsi="Verdana" w:cs="Times-Bold"/>
          <w:bCs/>
          <w:color w:val="000000"/>
          <w:sz w:val="20"/>
          <w:szCs w:val="20"/>
        </w:rPr>
      </w:pPr>
    </w:p>
    <w:p w:rsidR="009E2CE5" w:rsidRPr="004B74D2" w:rsidRDefault="009E2CE5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t>RETT TIL Å DELTA OG PÅMELDING</w:t>
      </w:r>
    </w:p>
    <w:p w:rsidR="00594DAA" w:rsidRPr="004B74D2" w:rsidRDefault="009E2CE5" w:rsidP="00B007A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Regattaen er åpen for </w:t>
      </w:r>
      <w:r w:rsidR="007A7E68" w:rsidRPr="004B74D2">
        <w:rPr>
          <w:rFonts w:ascii="Verdana" w:hAnsi="Verdana" w:cs="Times-Bold"/>
          <w:bCs/>
          <w:color w:val="000000"/>
          <w:sz w:val="20"/>
          <w:szCs w:val="20"/>
        </w:rPr>
        <w:t>k</w:t>
      </w:r>
      <w:r w:rsidRPr="004B74D2">
        <w:rPr>
          <w:rFonts w:ascii="Verdana" w:hAnsi="Verdana" w:cs="Times-Bold"/>
          <w:bCs/>
          <w:color w:val="000000"/>
          <w:sz w:val="20"/>
          <w:szCs w:val="20"/>
        </w:rPr>
        <w:t>lassene Optimist</w:t>
      </w:r>
      <w:r w:rsidR="007A7E68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, </w:t>
      </w:r>
      <w:r w:rsidR="009C4896" w:rsidRPr="004B74D2">
        <w:rPr>
          <w:rFonts w:ascii="Verdana" w:hAnsi="Verdana" w:cs="Times-Bold"/>
          <w:bCs/>
          <w:color w:val="000000"/>
          <w:sz w:val="20"/>
          <w:szCs w:val="20"/>
        </w:rPr>
        <w:t>Laser 4,7</w:t>
      </w:r>
      <w:r w:rsidR="007A7E68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, </w:t>
      </w:r>
      <w:r w:rsidR="009C4896" w:rsidRPr="004B74D2">
        <w:rPr>
          <w:rFonts w:ascii="Verdana" w:hAnsi="Verdana" w:cs="Times-Bold"/>
          <w:bCs/>
          <w:color w:val="000000"/>
          <w:sz w:val="20"/>
          <w:szCs w:val="20"/>
        </w:rPr>
        <w:t>Laser Radial</w:t>
      </w:r>
      <w:r w:rsidR="007A7E68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, og </w:t>
      </w:r>
      <w:r w:rsidR="00594DAA" w:rsidRPr="004B74D2">
        <w:rPr>
          <w:rFonts w:ascii="Verdana" w:hAnsi="Verdana" w:cs="Times-Bold"/>
          <w:bCs/>
          <w:color w:val="000000"/>
          <w:sz w:val="20"/>
          <w:szCs w:val="20"/>
        </w:rPr>
        <w:t>Laser Standard</w:t>
      </w:r>
      <w:r w:rsidR="00A24B69">
        <w:rPr>
          <w:rFonts w:ascii="Verdana" w:hAnsi="Verdana" w:cs="Times-Bold"/>
          <w:bCs/>
          <w:color w:val="000000"/>
          <w:sz w:val="20"/>
          <w:szCs w:val="20"/>
        </w:rPr>
        <w:t xml:space="preserve">, Snipe, og 2,4 </w:t>
      </w:r>
      <w:proofErr w:type="spellStart"/>
      <w:r w:rsidR="00A24B69">
        <w:rPr>
          <w:rFonts w:ascii="Verdana" w:hAnsi="Verdana" w:cs="Times-Bold"/>
          <w:bCs/>
          <w:color w:val="000000"/>
          <w:sz w:val="20"/>
          <w:szCs w:val="20"/>
        </w:rPr>
        <w:t>mR</w:t>
      </w:r>
      <w:proofErr w:type="spellEnd"/>
    </w:p>
    <w:p w:rsidR="009E2CE5" w:rsidRPr="004B74D2" w:rsidRDefault="0096507B" w:rsidP="00B007A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Cs/>
          <w:color w:val="000000"/>
          <w:sz w:val="20"/>
          <w:szCs w:val="20"/>
        </w:rPr>
        <w:t>Hver deltak</w:t>
      </w:r>
      <w:r w:rsidR="009E2CE5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ende båt skal tilfredsstille aktuelle klasseregler. </w:t>
      </w:r>
      <w:r w:rsidR="002E0B39" w:rsidRPr="004B74D2">
        <w:rPr>
          <w:rFonts w:ascii="Verdana" w:hAnsi="Verdana" w:cs="Times-Bold"/>
          <w:bCs/>
          <w:color w:val="000000"/>
          <w:sz w:val="20"/>
          <w:szCs w:val="20"/>
        </w:rPr>
        <w:br/>
      </w:r>
      <w:r w:rsidR="009E2CE5" w:rsidRPr="004B74D2">
        <w:rPr>
          <w:rFonts w:ascii="Verdana" w:hAnsi="Verdana" w:cs="Times-Bold"/>
          <w:bCs/>
          <w:color w:val="000000"/>
          <w:sz w:val="20"/>
          <w:szCs w:val="20"/>
        </w:rPr>
        <w:t>Signert</w:t>
      </w:r>
      <w:r w:rsidR="00B26E92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="009E2CE5" w:rsidRPr="004B74D2">
        <w:rPr>
          <w:rFonts w:ascii="Verdana" w:hAnsi="Verdana" w:cs="Times-Bold"/>
          <w:bCs/>
          <w:color w:val="000000"/>
          <w:sz w:val="20"/>
          <w:szCs w:val="20"/>
        </w:rPr>
        <w:t>egenerklæring skal leveres ved registrering.</w:t>
      </w:r>
    </w:p>
    <w:p w:rsidR="009E2CE5" w:rsidRPr="004B74D2" w:rsidRDefault="007A7E68" w:rsidP="004B74D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Seilere </w:t>
      </w:r>
      <w:proofErr w:type="gramStart"/>
      <w:r w:rsidRPr="004B74D2">
        <w:rPr>
          <w:rFonts w:ascii="Verdana" w:hAnsi="Verdana" w:cs="Times-Bold"/>
          <w:bCs/>
          <w:color w:val="000000"/>
          <w:sz w:val="20"/>
          <w:szCs w:val="20"/>
        </w:rPr>
        <w:t>med</w:t>
      </w:r>
      <w:r w:rsidR="00B007A6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Pr="004B74D2">
        <w:rPr>
          <w:rFonts w:ascii="Verdana" w:hAnsi="Verdana" w:cs="Times-Bold"/>
          <w:bCs/>
          <w:color w:val="000000"/>
          <w:sz w:val="20"/>
          <w:szCs w:val="20"/>
        </w:rPr>
        <w:t>”særskilt</w:t>
      </w:r>
      <w:proofErr w:type="gramEnd"/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risiko” skal underrette arrangøren om dette ved registrering</w:t>
      </w:r>
      <w:r w:rsidR="009E2CE5" w:rsidRPr="004B74D2">
        <w:rPr>
          <w:rFonts w:ascii="Verdana" w:hAnsi="Verdana" w:cs="Times-Bold"/>
          <w:bCs/>
          <w:color w:val="000000"/>
          <w:sz w:val="20"/>
          <w:szCs w:val="20"/>
        </w:rPr>
        <w:t>.</w:t>
      </w:r>
      <w:r w:rsidR="004B74D2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="004B74D2" w:rsidRPr="004B74D2">
        <w:rPr>
          <w:rFonts w:ascii="Verdana" w:hAnsi="Verdana" w:cs="Times-Bold"/>
          <w:bCs/>
          <w:color w:val="000000"/>
          <w:sz w:val="20"/>
          <w:szCs w:val="20"/>
        </w:rPr>
        <w:br/>
      </w:r>
      <w:r w:rsidR="009E2CE5" w:rsidRPr="004B74D2">
        <w:rPr>
          <w:rFonts w:ascii="Verdana" w:hAnsi="Verdana" w:cs="Times-Bold"/>
          <w:bCs/>
          <w:color w:val="000000"/>
          <w:sz w:val="20"/>
          <w:szCs w:val="20"/>
        </w:rPr>
        <w:t>Båter som har rett til å delta kan påmeld</w:t>
      </w:r>
      <w:r w:rsidR="000D051D" w:rsidRPr="004B74D2">
        <w:rPr>
          <w:rFonts w:ascii="Verdana" w:hAnsi="Verdana" w:cs="Times-Bold"/>
          <w:bCs/>
          <w:color w:val="000000"/>
          <w:sz w:val="20"/>
          <w:szCs w:val="20"/>
        </w:rPr>
        <w:t>es innen</w:t>
      </w:r>
      <w:r w:rsidR="00651A1B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="00916D1D">
        <w:rPr>
          <w:rFonts w:ascii="Verdana" w:hAnsi="Verdana" w:cs="Times-Bold"/>
          <w:bCs/>
          <w:color w:val="000000"/>
          <w:sz w:val="20"/>
          <w:szCs w:val="20"/>
        </w:rPr>
        <w:t xml:space="preserve">torsdag </w:t>
      </w:r>
      <w:r w:rsidR="00A24B69">
        <w:rPr>
          <w:rFonts w:ascii="Verdana" w:hAnsi="Verdana" w:cs="Times-Bold"/>
          <w:bCs/>
          <w:color w:val="000000"/>
          <w:sz w:val="20"/>
          <w:szCs w:val="20"/>
        </w:rPr>
        <w:t>19</w:t>
      </w:r>
      <w:r w:rsidR="00AC2A42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. </w:t>
      </w:r>
      <w:r w:rsidR="00A24B69">
        <w:rPr>
          <w:rFonts w:ascii="Verdana" w:hAnsi="Verdana" w:cs="Times-Bold"/>
          <w:bCs/>
          <w:color w:val="000000"/>
          <w:sz w:val="20"/>
          <w:szCs w:val="20"/>
        </w:rPr>
        <w:t>april</w:t>
      </w:r>
      <w:r w:rsidR="00AC2A42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201</w:t>
      </w:r>
      <w:r w:rsidR="00A24B69">
        <w:rPr>
          <w:rFonts w:ascii="Verdana" w:hAnsi="Verdana" w:cs="Times-Bold"/>
          <w:bCs/>
          <w:color w:val="000000"/>
          <w:sz w:val="20"/>
          <w:szCs w:val="20"/>
        </w:rPr>
        <w:t>8</w:t>
      </w:r>
      <w:r w:rsidR="004F2F7F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. </w:t>
      </w:r>
      <w:r w:rsidR="003C33E2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Påmelding finnes på </w:t>
      </w:r>
      <w:hyperlink r:id="rId9" w:history="1">
        <w:r w:rsidR="0037000C" w:rsidRPr="004B74D2">
          <w:rPr>
            <w:rFonts w:ascii="Verdana" w:hAnsi="Verdana" w:cs="Times-Bold"/>
            <w:bCs/>
            <w:color w:val="000000"/>
            <w:sz w:val="20"/>
            <w:szCs w:val="20"/>
          </w:rPr>
          <w:t>www.stavangerseilforening.no</w:t>
        </w:r>
      </w:hyperlink>
    </w:p>
    <w:p w:rsidR="009E2CE5" w:rsidRPr="004B74D2" w:rsidRDefault="00EF1A31" w:rsidP="00B007A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Cs/>
          <w:color w:val="000000"/>
          <w:sz w:val="20"/>
          <w:szCs w:val="20"/>
        </w:rPr>
        <w:t>Senere påmelding e</w:t>
      </w:r>
      <w:r w:rsidR="00491C5C" w:rsidRPr="004B74D2">
        <w:rPr>
          <w:rFonts w:ascii="Verdana" w:hAnsi="Verdana" w:cs="Times-Bold"/>
          <w:bCs/>
          <w:color w:val="000000"/>
          <w:sz w:val="20"/>
          <w:szCs w:val="20"/>
        </w:rPr>
        <w:t>r mulig</w:t>
      </w:r>
      <w:r w:rsidR="004229DA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="009E2CE5" w:rsidRPr="004B74D2">
        <w:rPr>
          <w:rFonts w:ascii="Verdana" w:hAnsi="Verdana" w:cs="Times-Bold"/>
          <w:bCs/>
          <w:color w:val="000000"/>
          <w:sz w:val="20"/>
          <w:szCs w:val="20"/>
        </w:rPr>
        <w:t>mot ekstra gebyr som</w:t>
      </w:r>
      <w:r w:rsidR="00B30286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="00452FA6" w:rsidRPr="004B74D2">
        <w:rPr>
          <w:rFonts w:ascii="Verdana" w:hAnsi="Verdana" w:cs="Times-Bold"/>
          <w:bCs/>
          <w:color w:val="000000"/>
          <w:sz w:val="20"/>
          <w:szCs w:val="20"/>
        </w:rPr>
        <w:t>beskrevet under punkt</w:t>
      </w:r>
      <w:r w:rsidR="009E2CE5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4.2.</w:t>
      </w:r>
    </w:p>
    <w:p w:rsidR="009E2CE5" w:rsidRPr="004B74D2" w:rsidRDefault="009E2CE5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t>STARTKONTINGENT</w:t>
      </w:r>
    </w:p>
    <w:p w:rsidR="00916D1D" w:rsidRPr="0005004A" w:rsidRDefault="0005004A" w:rsidP="0049091D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05004A">
        <w:rPr>
          <w:rFonts w:ascii="Verdana" w:hAnsi="Verdana" w:cs="Times-Bold"/>
          <w:bCs/>
          <w:color w:val="000000"/>
          <w:sz w:val="20"/>
          <w:szCs w:val="20"/>
        </w:rPr>
        <w:t xml:space="preserve">Startkontingent for enmannsjoller er </w:t>
      </w:r>
      <w:r w:rsidR="0037000C" w:rsidRPr="0005004A">
        <w:rPr>
          <w:rFonts w:ascii="Verdana" w:hAnsi="Verdana" w:cs="Times-Bold"/>
          <w:bCs/>
          <w:color w:val="000000"/>
          <w:sz w:val="20"/>
          <w:szCs w:val="20"/>
        </w:rPr>
        <w:t xml:space="preserve">kr </w:t>
      </w:r>
      <w:r w:rsidR="00916D1D" w:rsidRPr="0005004A">
        <w:rPr>
          <w:rFonts w:ascii="Verdana" w:hAnsi="Verdana" w:cs="Times-Bold"/>
          <w:bCs/>
          <w:color w:val="000000"/>
          <w:sz w:val="20"/>
          <w:szCs w:val="20"/>
        </w:rPr>
        <w:t>2</w:t>
      </w:r>
      <w:r w:rsidR="00922B94" w:rsidRPr="0005004A">
        <w:rPr>
          <w:rFonts w:ascii="Verdana" w:hAnsi="Verdana" w:cs="Times-Bold"/>
          <w:bCs/>
          <w:color w:val="000000"/>
          <w:sz w:val="20"/>
          <w:szCs w:val="20"/>
        </w:rPr>
        <w:t>0</w:t>
      </w:r>
      <w:r w:rsidR="0037000C" w:rsidRPr="0005004A">
        <w:rPr>
          <w:rFonts w:ascii="Verdana" w:hAnsi="Verdana" w:cs="Times-Bold"/>
          <w:bCs/>
          <w:color w:val="000000"/>
          <w:sz w:val="20"/>
          <w:szCs w:val="20"/>
        </w:rPr>
        <w:t>0,-</w:t>
      </w:r>
      <w:r w:rsidRPr="0005004A">
        <w:rPr>
          <w:rFonts w:ascii="Verdana" w:hAnsi="Verdana" w:cs="Times-Bold"/>
          <w:bCs/>
          <w:color w:val="000000"/>
          <w:sz w:val="20"/>
          <w:szCs w:val="20"/>
        </w:rPr>
        <w:t xml:space="preserve"> og </w:t>
      </w:r>
      <w:r>
        <w:rPr>
          <w:rFonts w:ascii="Verdana" w:hAnsi="Verdana" w:cs="Times-Bold"/>
          <w:bCs/>
          <w:color w:val="000000"/>
          <w:sz w:val="20"/>
          <w:szCs w:val="20"/>
        </w:rPr>
        <w:t>4</w:t>
      </w:r>
      <w:r w:rsidRPr="0005004A">
        <w:rPr>
          <w:rFonts w:ascii="Verdana" w:hAnsi="Verdana" w:cs="Times-Bold"/>
          <w:bCs/>
          <w:color w:val="000000"/>
          <w:sz w:val="20"/>
          <w:szCs w:val="20"/>
        </w:rPr>
        <w:t>00</w:t>
      </w:r>
      <w:r>
        <w:rPr>
          <w:rFonts w:ascii="Verdana" w:hAnsi="Verdana" w:cs="Times-Bold"/>
          <w:bCs/>
          <w:color w:val="000000"/>
          <w:sz w:val="20"/>
          <w:szCs w:val="20"/>
        </w:rPr>
        <w:t>,-</w:t>
      </w:r>
      <w:r w:rsidRPr="0005004A">
        <w:rPr>
          <w:rFonts w:ascii="Verdana" w:hAnsi="Verdana" w:cs="Times-Bold"/>
          <w:bCs/>
          <w:color w:val="000000"/>
          <w:sz w:val="20"/>
          <w:szCs w:val="20"/>
        </w:rPr>
        <w:t xml:space="preserve"> for tomannsjoller</w:t>
      </w:r>
      <w:r w:rsidR="00B65D84" w:rsidRPr="0005004A">
        <w:rPr>
          <w:rFonts w:ascii="Verdana" w:hAnsi="Verdana" w:cs="Times-Bold"/>
          <w:bCs/>
          <w:color w:val="000000"/>
          <w:sz w:val="20"/>
          <w:szCs w:val="20"/>
        </w:rPr>
        <w:t xml:space="preserve">. </w:t>
      </w:r>
    </w:p>
    <w:p w:rsidR="00117F44" w:rsidRPr="0005004A" w:rsidRDefault="00B65D84" w:rsidP="0049091D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05004A">
        <w:rPr>
          <w:rFonts w:ascii="Verdana" w:hAnsi="Verdana" w:cs="Times-Bold"/>
          <w:bCs/>
          <w:color w:val="000000"/>
          <w:sz w:val="20"/>
          <w:szCs w:val="20"/>
        </w:rPr>
        <w:t xml:space="preserve">Gebyr for </w:t>
      </w:r>
      <w:proofErr w:type="spellStart"/>
      <w:r w:rsidRPr="0005004A">
        <w:rPr>
          <w:rFonts w:ascii="Verdana" w:hAnsi="Verdana" w:cs="Times-Bold"/>
          <w:bCs/>
          <w:color w:val="000000"/>
          <w:sz w:val="20"/>
          <w:szCs w:val="20"/>
        </w:rPr>
        <w:t>etteranmelding</w:t>
      </w:r>
      <w:proofErr w:type="spellEnd"/>
      <w:r w:rsidRPr="0005004A">
        <w:rPr>
          <w:rFonts w:ascii="Verdana" w:hAnsi="Verdana" w:cs="Times-Bold"/>
          <w:bCs/>
          <w:color w:val="000000"/>
          <w:sz w:val="20"/>
          <w:szCs w:val="20"/>
        </w:rPr>
        <w:t xml:space="preserve"> er kr </w:t>
      </w:r>
      <w:r w:rsidR="00916D1D" w:rsidRPr="0005004A">
        <w:rPr>
          <w:rFonts w:ascii="Verdana" w:hAnsi="Verdana" w:cs="Times-Bold"/>
          <w:bCs/>
          <w:color w:val="000000"/>
          <w:sz w:val="20"/>
          <w:szCs w:val="20"/>
        </w:rPr>
        <w:t>10</w:t>
      </w:r>
      <w:r w:rsidRPr="0005004A">
        <w:rPr>
          <w:rFonts w:ascii="Verdana" w:hAnsi="Verdana" w:cs="Times-Bold"/>
          <w:bCs/>
          <w:color w:val="000000"/>
          <w:sz w:val="20"/>
          <w:szCs w:val="20"/>
        </w:rPr>
        <w:t xml:space="preserve">0.- </w:t>
      </w:r>
    </w:p>
    <w:p w:rsidR="004B74D2" w:rsidRDefault="004B74D2">
      <w:pPr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9E2CE5" w:rsidRPr="004B74D2" w:rsidRDefault="009E2CE5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t>TIDSPROGRAM</w:t>
      </w:r>
    </w:p>
    <w:p w:rsidR="009E3A9F" w:rsidRPr="004B74D2" w:rsidRDefault="009E3A9F" w:rsidP="00995F1A">
      <w:pPr>
        <w:spacing w:after="0"/>
        <w:ind w:left="709"/>
        <w:rPr>
          <w:rFonts w:ascii="Verdana" w:hAnsi="Verdana" w:cs="Times-Roman"/>
          <w:color w:val="000000"/>
          <w:sz w:val="20"/>
          <w:szCs w:val="20"/>
        </w:rPr>
      </w:pPr>
      <w:r w:rsidRPr="004B74D2">
        <w:rPr>
          <w:rFonts w:ascii="Verdana" w:hAnsi="Verdana" w:cs="Times-Roman"/>
          <w:b/>
          <w:color w:val="000000"/>
          <w:sz w:val="20"/>
          <w:szCs w:val="20"/>
        </w:rPr>
        <w:t xml:space="preserve">Lørdag </w:t>
      </w:r>
      <w:r w:rsidR="00A24B69">
        <w:rPr>
          <w:rFonts w:ascii="Verdana" w:hAnsi="Verdana" w:cs="Times-Roman"/>
          <w:b/>
          <w:color w:val="000000"/>
          <w:sz w:val="20"/>
          <w:szCs w:val="20"/>
        </w:rPr>
        <w:t>2</w:t>
      </w:r>
      <w:r w:rsidRPr="004B74D2">
        <w:rPr>
          <w:rFonts w:ascii="Verdana" w:hAnsi="Verdana" w:cs="Times-Roman"/>
          <w:b/>
          <w:color w:val="000000"/>
          <w:sz w:val="20"/>
          <w:szCs w:val="20"/>
        </w:rPr>
        <w:t xml:space="preserve">1. </w:t>
      </w:r>
      <w:r w:rsidR="00A24B69">
        <w:rPr>
          <w:rFonts w:ascii="Verdana" w:hAnsi="Verdana" w:cs="Times-Roman"/>
          <w:b/>
          <w:color w:val="000000"/>
          <w:sz w:val="20"/>
          <w:szCs w:val="20"/>
        </w:rPr>
        <w:t>april</w:t>
      </w:r>
    </w:p>
    <w:p w:rsidR="009E3A9F" w:rsidRPr="004B74D2" w:rsidRDefault="009E3A9F" w:rsidP="00995F1A">
      <w:pPr>
        <w:spacing w:after="0"/>
        <w:ind w:left="709"/>
        <w:rPr>
          <w:rFonts w:ascii="Verdana" w:hAnsi="Verdana" w:cs="Times-Roman"/>
          <w:color w:val="000000" w:themeColor="text1"/>
          <w:sz w:val="20"/>
          <w:szCs w:val="20"/>
        </w:rPr>
      </w:pPr>
      <w:r w:rsidRPr="004B74D2">
        <w:rPr>
          <w:rFonts w:ascii="Verdana" w:hAnsi="Verdana" w:cs="Times-Roman"/>
          <w:color w:val="000000"/>
          <w:sz w:val="20"/>
          <w:szCs w:val="20"/>
        </w:rPr>
        <w:t>0</w:t>
      </w:r>
      <w:r w:rsidR="00A24B69">
        <w:rPr>
          <w:rFonts w:ascii="Verdana" w:hAnsi="Verdana" w:cs="Times-Roman"/>
          <w:color w:val="000000"/>
          <w:sz w:val="20"/>
          <w:szCs w:val="20"/>
        </w:rPr>
        <w:t>9</w:t>
      </w:r>
      <w:r w:rsidRPr="004B74D2">
        <w:rPr>
          <w:rFonts w:ascii="Verdana" w:hAnsi="Verdana" w:cs="Times-Roman"/>
          <w:color w:val="000000"/>
          <w:sz w:val="20"/>
          <w:szCs w:val="20"/>
        </w:rPr>
        <w:t>:</w:t>
      </w:r>
      <w:r w:rsidR="00A24B69">
        <w:rPr>
          <w:rFonts w:ascii="Verdana" w:hAnsi="Verdana" w:cs="Times-Roman"/>
          <w:color w:val="000000"/>
          <w:sz w:val="20"/>
          <w:szCs w:val="20"/>
        </w:rPr>
        <w:t>30</w:t>
      </w:r>
      <w:r w:rsidRPr="004B74D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="00A24B69">
        <w:rPr>
          <w:rFonts w:ascii="Verdana" w:hAnsi="Verdana" w:cs="Times-Roman"/>
          <w:color w:val="000000"/>
          <w:sz w:val="20"/>
          <w:szCs w:val="20"/>
        </w:rPr>
        <w:t>Rorma</w:t>
      </w:r>
      <w:r w:rsidR="00922B94" w:rsidRPr="004B74D2">
        <w:rPr>
          <w:rFonts w:ascii="Verdana" w:hAnsi="Verdana" w:cs="Times-Roman"/>
          <w:color w:val="000000" w:themeColor="text1"/>
          <w:sz w:val="20"/>
          <w:szCs w:val="20"/>
        </w:rPr>
        <w:t>nnsmøte</w:t>
      </w:r>
    </w:p>
    <w:p w:rsidR="009E3A9F" w:rsidRPr="004B74D2" w:rsidRDefault="009E3A9F" w:rsidP="00930E5C">
      <w:pPr>
        <w:ind w:left="708"/>
        <w:rPr>
          <w:rFonts w:ascii="Verdana" w:hAnsi="Verdana" w:cs="Times-Roman"/>
          <w:color w:val="000000" w:themeColor="text1"/>
          <w:sz w:val="20"/>
          <w:szCs w:val="20"/>
        </w:rPr>
      </w:pPr>
      <w:r w:rsidRPr="004B74D2">
        <w:rPr>
          <w:rFonts w:ascii="Verdana" w:hAnsi="Verdana" w:cs="Times-Roman"/>
          <w:color w:val="000000" w:themeColor="text1"/>
          <w:sz w:val="20"/>
          <w:szCs w:val="20"/>
        </w:rPr>
        <w:t>1</w:t>
      </w:r>
      <w:r w:rsidR="00916D1D">
        <w:rPr>
          <w:rFonts w:ascii="Verdana" w:hAnsi="Verdana" w:cs="Times-Roman"/>
          <w:color w:val="000000" w:themeColor="text1"/>
          <w:sz w:val="20"/>
          <w:szCs w:val="20"/>
        </w:rPr>
        <w:t>0</w:t>
      </w:r>
      <w:r w:rsidRPr="004B74D2">
        <w:rPr>
          <w:rFonts w:ascii="Verdana" w:hAnsi="Verdana" w:cs="Times-Roman"/>
          <w:color w:val="000000" w:themeColor="text1"/>
          <w:sz w:val="20"/>
          <w:szCs w:val="20"/>
        </w:rPr>
        <w:t>:</w:t>
      </w:r>
      <w:r w:rsidR="00916D1D">
        <w:rPr>
          <w:rFonts w:ascii="Verdana" w:hAnsi="Verdana" w:cs="Times-Roman"/>
          <w:color w:val="000000" w:themeColor="text1"/>
          <w:sz w:val="20"/>
          <w:szCs w:val="20"/>
        </w:rPr>
        <w:t>55</w:t>
      </w:r>
      <w:r w:rsidRPr="004B74D2">
        <w:rPr>
          <w:rFonts w:ascii="Verdana" w:hAnsi="Verdana" w:cs="Times-Roman"/>
          <w:color w:val="000000" w:themeColor="text1"/>
          <w:sz w:val="20"/>
          <w:szCs w:val="20"/>
        </w:rPr>
        <w:t xml:space="preserve"> Første varselsignal</w:t>
      </w:r>
    </w:p>
    <w:p w:rsidR="009E3A9F" w:rsidRPr="004B74D2" w:rsidRDefault="009E3A9F" w:rsidP="00995F1A">
      <w:pPr>
        <w:spacing w:after="0"/>
        <w:ind w:left="709"/>
        <w:rPr>
          <w:rFonts w:ascii="Verdana" w:hAnsi="Verdana" w:cs="Times-Roman"/>
          <w:color w:val="000000" w:themeColor="text1"/>
          <w:sz w:val="20"/>
          <w:szCs w:val="20"/>
        </w:rPr>
      </w:pPr>
      <w:r w:rsidRPr="004B74D2">
        <w:rPr>
          <w:rFonts w:ascii="Verdana" w:hAnsi="Verdana" w:cs="Times-Roman"/>
          <w:b/>
          <w:color w:val="000000" w:themeColor="text1"/>
          <w:sz w:val="20"/>
          <w:szCs w:val="20"/>
        </w:rPr>
        <w:t xml:space="preserve">Søndag </w:t>
      </w:r>
      <w:r w:rsidR="00A24B69">
        <w:rPr>
          <w:rFonts w:ascii="Verdana" w:hAnsi="Verdana" w:cs="Times-Roman"/>
          <w:b/>
          <w:color w:val="000000" w:themeColor="text1"/>
          <w:sz w:val="20"/>
          <w:szCs w:val="20"/>
        </w:rPr>
        <w:t>22</w:t>
      </w:r>
      <w:r w:rsidRPr="004B74D2">
        <w:rPr>
          <w:rFonts w:ascii="Verdana" w:hAnsi="Verdana" w:cs="Times-Roman"/>
          <w:b/>
          <w:color w:val="000000" w:themeColor="text1"/>
          <w:sz w:val="20"/>
          <w:szCs w:val="20"/>
        </w:rPr>
        <w:t>.</w:t>
      </w:r>
      <w:r w:rsidR="00A24B69">
        <w:rPr>
          <w:rFonts w:ascii="Verdana" w:hAnsi="Verdana" w:cs="Times-Roman"/>
          <w:b/>
          <w:color w:val="000000" w:themeColor="text1"/>
          <w:sz w:val="20"/>
          <w:szCs w:val="20"/>
        </w:rPr>
        <w:t xml:space="preserve"> april</w:t>
      </w:r>
      <w:r w:rsidRPr="004B74D2">
        <w:rPr>
          <w:rFonts w:ascii="Verdana" w:hAnsi="Verdana" w:cs="Times-Roman"/>
          <w:color w:val="000000" w:themeColor="text1"/>
          <w:sz w:val="20"/>
          <w:szCs w:val="20"/>
        </w:rPr>
        <w:t xml:space="preserve"> </w:t>
      </w:r>
    </w:p>
    <w:p w:rsidR="009E3A9F" w:rsidRPr="004B74D2" w:rsidRDefault="009E3A9F" w:rsidP="00930E5C">
      <w:pPr>
        <w:ind w:left="708"/>
        <w:rPr>
          <w:rFonts w:ascii="Verdana" w:hAnsi="Verdana" w:cs="Times-Roman"/>
          <w:color w:val="000000" w:themeColor="text1"/>
          <w:sz w:val="20"/>
          <w:szCs w:val="20"/>
        </w:rPr>
      </w:pPr>
      <w:r w:rsidRPr="00CF34FC">
        <w:rPr>
          <w:rFonts w:ascii="Verdana" w:hAnsi="Verdana" w:cs="Times-Roman"/>
          <w:color w:val="000000" w:themeColor="text1"/>
          <w:sz w:val="20"/>
          <w:szCs w:val="20"/>
        </w:rPr>
        <w:t>1</w:t>
      </w:r>
      <w:r w:rsidR="00916D1D">
        <w:rPr>
          <w:rFonts w:ascii="Verdana" w:hAnsi="Verdana" w:cs="Times-Roman"/>
          <w:color w:val="000000" w:themeColor="text1"/>
          <w:sz w:val="20"/>
          <w:szCs w:val="20"/>
        </w:rPr>
        <w:t>0</w:t>
      </w:r>
      <w:r w:rsidRPr="00CF34FC">
        <w:rPr>
          <w:rFonts w:ascii="Verdana" w:hAnsi="Verdana" w:cs="Times-Roman"/>
          <w:color w:val="000000" w:themeColor="text1"/>
          <w:sz w:val="20"/>
          <w:szCs w:val="20"/>
        </w:rPr>
        <w:t>:</w:t>
      </w:r>
      <w:r w:rsidR="00916D1D">
        <w:rPr>
          <w:rFonts w:ascii="Verdana" w:hAnsi="Verdana" w:cs="Times-Roman"/>
          <w:color w:val="000000" w:themeColor="text1"/>
          <w:sz w:val="20"/>
          <w:szCs w:val="20"/>
        </w:rPr>
        <w:t>55</w:t>
      </w:r>
      <w:r w:rsidRPr="004B74D2">
        <w:rPr>
          <w:rFonts w:ascii="Verdana" w:hAnsi="Verdana" w:cs="Times-Roman"/>
          <w:color w:val="000000" w:themeColor="text1"/>
          <w:sz w:val="20"/>
          <w:szCs w:val="20"/>
        </w:rPr>
        <w:t xml:space="preserve"> Første varselsignal</w:t>
      </w:r>
    </w:p>
    <w:p w:rsidR="00B65D84" w:rsidRPr="004B74D2" w:rsidRDefault="004B74D2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t>ANTALL SEILASER</w:t>
      </w:r>
    </w:p>
    <w:p w:rsidR="009A49B2" w:rsidRPr="004B74D2" w:rsidRDefault="009A49B2" w:rsidP="004B74D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Det planlegges </w:t>
      </w:r>
      <w:r w:rsidR="00B65D84" w:rsidRPr="004B74D2">
        <w:rPr>
          <w:rFonts w:ascii="Verdana" w:hAnsi="Verdana" w:cs="Times-Bold"/>
          <w:bCs/>
          <w:color w:val="000000"/>
          <w:sz w:val="20"/>
          <w:szCs w:val="20"/>
        </w:rPr>
        <w:t>inntil 6</w:t>
      </w:r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seilaser</w:t>
      </w:r>
      <w:r w:rsidR="00B65D84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, men ikke flere enn </w:t>
      </w:r>
      <w:r w:rsidR="00916D1D">
        <w:rPr>
          <w:rFonts w:ascii="Verdana" w:hAnsi="Verdana" w:cs="Times-Bold"/>
          <w:bCs/>
          <w:color w:val="000000"/>
          <w:sz w:val="20"/>
          <w:szCs w:val="20"/>
        </w:rPr>
        <w:t>4</w:t>
      </w:r>
      <w:r w:rsidR="00B65D84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seilaser pr dag</w:t>
      </w:r>
      <w:r w:rsidRPr="004B74D2">
        <w:rPr>
          <w:rFonts w:ascii="Verdana" w:hAnsi="Verdana" w:cs="Times-Bold"/>
          <w:bCs/>
          <w:color w:val="000000"/>
          <w:sz w:val="20"/>
          <w:szCs w:val="20"/>
        </w:rPr>
        <w:t>.</w:t>
      </w:r>
    </w:p>
    <w:p w:rsidR="00B65D84" w:rsidRPr="004B74D2" w:rsidRDefault="00B65D84" w:rsidP="004B74D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Cs/>
          <w:color w:val="000000"/>
          <w:sz w:val="20"/>
          <w:szCs w:val="20"/>
        </w:rPr>
        <w:t>Det blir ikke gitt varselsignal etter 1</w:t>
      </w:r>
      <w:r w:rsidR="00916D1D">
        <w:rPr>
          <w:rFonts w:ascii="Verdana" w:hAnsi="Verdana" w:cs="Times-Bold"/>
          <w:bCs/>
          <w:color w:val="000000"/>
          <w:sz w:val="20"/>
          <w:szCs w:val="20"/>
        </w:rPr>
        <w:t>6</w:t>
      </w:r>
      <w:r w:rsidRPr="004B74D2">
        <w:rPr>
          <w:rFonts w:ascii="Verdana" w:hAnsi="Verdana" w:cs="Times-Bold"/>
          <w:bCs/>
          <w:color w:val="000000"/>
          <w:sz w:val="20"/>
          <w:szCs w:val="20"/>
        </w:rPr>
        <w:t>:00 siste dag i regattaen.</w:t>
      </w:r>
    </w:p>
    <w:p w:rsidR="009A49B2" w:rsidRPr="004B74D2" w:rsidRDefault="004B74D2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t>T</w:t>
      </w:r>
      <w:r w:rsidR="009E2CE5" w:rsidRPr="004B74D2">
        <w:rPr>
          <w:rFonts w:ascii="Verdana" w:hAnsi="Verdana" w:cs="Times-Bold"/>
          <w:b/>
          <w:bCs/>
          <w:color w:val="000000"/>
          <w:sz w:val="20"/>
          <w:szCs w:val="20"/>
        </w:rPr>
        <w:t>EKNISK KONTROLL OG SIKKERHETSKONTROLL</w:t>
      </w:r>
    </w:p>
    <w:p w:rsidR="009E2CE5" w:rsidRPr="004B74D2" w:rsidRDefault="009E2CE5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t>SEILINGSBESTEMMELSER</w:t>
      </w:r>
    </w:p>
    <w:p w:rsidR="001F0357" w:rsidRPr="004B74D2" w:rsidRDefault="001203CE" w:rsidP="004B74D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Cs/>
          <w:color w:val="000000"/>
          <w:sz w:val="20"/>
          <w:szCs w:val="20"/>
        </w:rPr>
        <w:t>Seilingsbestemmelsene utleveres</w:t>
      </w:r>
      <w:r w:rsidR="003F4AE6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ved registrering</w:t>
      </w:r>
      <w:r w:rsidR="003855C2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="00680924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og </w:t>
      </w:r>
      <w:r w:rsidR="009A49B2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vil være </w:t>
      </w:r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tilgjengelig </w:t>
      </w:r>
      <w:r w:rsidR="00680924" w:rsidRPr="004B74D2">
        <w:rPr>
          <w:rFonts w:ascii="Verdana" w:hAnsi="Verdana" w:cs="Times-Bold"/>
          <w:bCs/>
          <w:color w:val="000000"/>
          <w:sz w:val="20"/>
          <w:szCs w:val="20"/>
        </w:rPr>
        <w:t>på</w:t>
      </w:r>
      <w:r w:rsidR="009A49B2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arrangementets hjemmesider. </w:t>
      </w:r>
    </w:p>
    <w:p w:rsidR="00B65D84" w:rsidRDefault="00CF34FC" w:rsidP="004B74D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>
        <w:rPr>
          <w:rFonts w:ascii="Verdana" w:hAnsi="Verdana" w:cs="Times-Bold"/>
          <w:bCs/>
          <w:color w:val="000000"/>
          <w:sz w:val="20"/>
          <w:szCs w:val="20"/>
        </w:rPr>
        <w:t>D</w:t>
      </w:r>
      <w:r w:rsidR="00B65D84" w:rsidRPr="004B74D2">
        <w:rPr>
          <w:rFonts w:ascii="Verdana" w:hAnsi="Verdana" w:cs="Times-Bold"/>
          <w:bCs/>
          <w:color w:val="000000"/>
          <w:sz w:val="20"/>
          <w:szCs w:val="20"/>
        </w:rPr>
        <w:t>ersom det er uoverensstemmelse mellom kunngjøringen og seilingsbestemmelsene, gjelder seilingsbestemmelsene.</w:t>
      </w:r>
    </w:p>
    <w:p w:rsidR="0005004A" w:rsidRPr="004B74D2" w:rsidRDefault="0005004A" w:rsidP="004B74D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bookmarkStart w:id="0" w:name="_GoBack"/>
      <w:bookmarkEnd w:id="0"/>
    </w:p>
    <w:p w:rsidR="009E2CE5" w:rsidRPr="004B74D2" w:rsidRDefault="009E2CE5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lastRenderedPageBreak/>
        <w:t>STEVNETS BELIGGENHET</w:t>
      </w:r>
    </w:p>
    <w:p w:rsidR="00B21BD8" w:rsidRPr="004B74D2" w:rsidRDefault="00B21BD8" w:rsidP="004B74D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Cs/>
          <w:color w:val="000000"/>
          <w:sz w:val="20"/>
          <w:szCs w:val="20"/>
        </w:rPr>
        <w:t>Regattaen arrangeres fra Stavanger Seilforenings anlegg i Karen A Sømmes vei 3-5, 4077 Hundvåg.</w:t>
      </w:r>
    </w:p>
    <w:p w:rsidR="009A49B2" w:rsidRPr="004B74D2" w:rsidRDefault="009A49B2" w:rsidP="004B74D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proofErr w:type="spellStart"/>
      <w:r w:rsidRPr="004B74D2">
        <w:rPr>
          <w:rFonts w:ascii="Verdana" w:hAnsi="Verdana" w:cs="Times-Bold"/>
          <w:bCs/>
          <w:color w:val="000000"/>
          <w:sz w:val="20"/>
          <w:szCs w:val="20"/>
        </w:rPr>
        <w:t>Baneområde</w:t>
      </w:r>
      <w:r w:rsidR="00CF34FC">
        <w:rPr>
          <w:rFonts w:ascii="Verdana" w:hAnsi="Verdana" w:cs="Times-Bold"/>
          <w:bCs/>
          <w:color w:val="000000"/>
          <w:sz w:val="20"/>
          <w:szCs w:val="20"/>
        </w:rPr>
        <w:t>t</w:t>
      </w:r>
      <w:proofErr w:type="spellEnd"/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="00117F44" w:rsidRPr="004B74D2">
        <w:rPr>
          <w:rFonts w:ascii="Verdana" w:hAnsi="Verdana" w:cs="Times-Bold"/>
          <w:bCs/>
          <w:color w:val="000000"/>
          <w:sz w:val="20"/>
          <w:szCs w:val="20"/>
        </w:rPr>
        <w:t>v</w:t>
      </w:r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il </w:t>
      </w:r>
      <w:r w:rsidR="00D83CFC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avhenge av værforhold. Aktuelle </w:t>
      </w:r>
      <w:proofErr w:type="spellStart"/>
      <w:r w:rsidR="00D83CFC" w:rsidRPr="004B74D2">
        <w:rPr>
          <w:rFonts w:ascii="Verdana" w:hAnsi="Verdana" w:cs="Times-Bold"/>
          <w:bCs/>
          <w:color w:val="000000"/>
          <w:sz w:val="20"/>
          <w:szCs w:val="20"/>
        </w:rPr>
        <w:t>baneområder</w:t>
      </w:r>
      <w:proofErr w:type="spellEnd"/>
      <w:r w:rsidR="00D83CFC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er</w:t>
      </w:r>
      <w:r w:rsidR="00CF34FC">
        <w:rPr>
          <w:rFonts w:ascii="Verdana" w:hAnsi="Verdana" w:cs="Times-Bold"/>
          <w:bCs/>
          <w:color w:val="000000"/>
          <w:sz w:val="20"/>
          <w:szCs w:val="20"/>
        </w:rPr>
        <w:t xml:space="preserve"> Nordvest av Hundvåg,</w:t>
      </w:r>
      <w:r w:rsidR="00D83CFC"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Åmøyfjorden</w:t>
      </w:r>
      <w:r w:rsidR="00CF34FC">
        <w:rPr>
          <w:rFonts w:ascii="Verdana" w:hAnsi="Verdana" w:cs="Times-Bold"/>
          <w:bCs/>
          <w:color w:val="000000"/>
          <w:sz w:val="20"/>
          <w:szCs w:val="20"/>
        </w:rPr>
        <w:t xml:space="preserve">, </w:t>
      </w:r>
      <w:proofErr w:type="spellStart"/>
      <w:r w:rsidR="006B2CA9" w:rsidRPr="004B74D2">
        <w:rPr>
          <w:rFonts w:ascii="Verdana" w:hAnsi="Verdana" w:cs="Times-Bold"/>
          <w:bCs/>
          <w:color w:val="000000"/>
          <w:sz w:val="20"/>
          <w:szCs w:val="20"/>
        </w:rPr>
        <w:t>Marøyhavet</w:t>
      </w:r>
      <w:proofErr w:type="spellEnd"/>
      <w:r w:rsidR="00CF34FC">
        <w:rPr>
          <w:rFonts w:ascii="Verdana" w:hAnsi="Verdana" w:cs="Times-Bold"/>
          <w:bCs/>
          <w:color w:val="000000"/>
          <w:sz w:val="20"/>
          <w:szCs w:val="20"/>
        </w:rPr>
        <w:t xml:space="preserve"> og </w:t>
      </w:r>
      <w:proofErr w:type="spellStart"/>
      <w:r w:rsidR="00CF34FC">
        <w:rPr>
          <w:rFonts w:ascii="Verdana" w:hAnsi="Verdana" w:cs="Times-Bold"/>
          <w:bCs/>
          <w:color w:val="000000"/>
          <w:sz w:val="20"/>
          <w:szCs w:val="20"/>
        </w:rPr>
        <w:t>Pinå</w:t>
      </w:r>
      <w:proofErr w:type="spellEnd"/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. </w:t>
      </w:r>
    </w:p>
    <w:p w:rsidR="00B21BD8" w:rsidRPr="004B74D2" w:rsidRDefault="009A49B2" w:rsidP="00CF34FC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</w:p>
    <w:p w:rsidR="009E2CE5" w:rsidRPr="004B74D2" w:rsidRDefault="009E2CE5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t>LØPENE</w:t>
      </w:r>
    </w:p>
    <w:p w:rsidR="00D83CFC" w:rsidRPr="004B74D2" w:rsidRDefault="00B21BD8" w:rsidP="004B74D2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Roman"/>
          <w:color w:val="000000"/>
          <w:sz w:val="20"/>
          <w:szCs w:val="20"/>
        </w:rPr>
        <w:t>Nærmere beskrivelse av løpene som skal seiles vil fremgå av Seilingsbestemmelsene.</w:t>
      </w:r>
    </w:p>
    <w:p w:rsidR="00372FD9" w:rsidRPr="004B74D2" w:rsidRDefault="00372FD9" w:rsidP="004B74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t>STRAFFESYSTEM</w:t>
      </w:r>
    </w:p>
    <w:p w:rsidR="00B21BD8" w:rsidRPr="004B74D2" w:rsidRDefault="00242726" w:rsidP="004B74D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proofErr w:type="spellStart"/>
      <w:r w:rsidRPr="004B74D2">
        <w:rPr>
          <w:rFonts w:ascii="Verdana" w:hAnsi="Verdana" w:cs="Times-Bold"/>
          <w:bCs/>
          <w:color w:val="000000"/>
          <w:sz w:val="20"/>
          <w:szCs w:val="20"/>
        </w:rPr>
        <w:t>Appendi</w:t>
      </w:r>
      <w:r w:rsidR="007307D9">
        <w:rPr>
          <w:rFonts w:ascii="Verdana" w:hAnsi="Verdana" w:cs="Times-Bold"/>
          <w:bCs/>
          <w:color w:val="000000"/>
          <w:sz w:val="20"/>
          <w:szCs w:val="20"/>
        </w:rPr>
        <w:t>x</w:t>
      </w:r>
      <w:proofErr w:type="spellEnd"/>
      <w:r w:rsidR="007307D9">
        <w:rPr>
          <w:rFonts w:ascii="Verdana" w:hAnsi="Verdana" w:cs="Times-Bold"/>
          <w:bCs/>
          <w:color w:val="000000"/>
          <w:sz w:val="20"/>
          <w:szCs w:val="20"/>
        </w:rPr>
        <w:t xml:space="preserve"> P gjelder som endret ved </w:t>
      </w:r>
      <w:proofErr w:type="spellStart"/>
      <w:r w:rsidR="007307D9">
        <w:rPr>
          <w:rFonts w:ascii="Verdana" w:hAnsi="Verdana" w:cs="Times-Bold"/>
          <w:bCs/>
          <w:color w:val="000000"/>
          <w:sz w:val="20"/>
          <w:szCs w:val="20"/>
        </w:rPr>
        <w:t>pkt</w:t>
      </w:r>
      <w:proofErr w:type="spellEnd"/>
      <w:r w:rsidR="007307D9">
        <w:rPr>
          <w:rFonts w:ascii="Verdana" w:hAnsi="Verdana" w:cs="Times-Bold"/>
          <w:bCs/>
          <w:color w:val="000000"/>
          <w:sz w:val="20"/>
          <w:szCs w:val="20"/>
        </w:rPr>
        <w:t xml:space="preserve"> 11</w:t>
      </w:r>
      <w:r w:rsidRPr="004B74D2">
        <w:rPr>
          <w:rFonts w:ascii="Verdana" w:hAnsi="Verdana" w:cs="Times-Bold"/>
          <w:bCs/>
          <w:color w:val="000000"/>
          <w:sz w:val="20"/>
          <w:szCs w:val="20"/>
        </w:rPr>
        <w:t>.</w:t>
      </w:r>
      <w:r w:rsidR="007307D9">
        <w:rPr>
          <w:rFonts w:ascii="Verdana" w:hAnsi="Verdana" w:cs="Times-Bold"/>
          <w:bCs/>
          <w:color w:val="000000"/>
          <w:sz w:val="20"/>
          <w:szCs w:val="20"/>
        </w:rPr>
        <w:t>2</w:t>
      </w:r>
    </w:p>
    <w:p w:rsidR="00372FD9" w:rsidRPr="004B74D2" w:rsidRDefault="00242726" w:rsidP="004B74D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Regel </w:t>
      </w:r>
      <w:r w:rsidR="006758BF">
        <w:rPr>
          <w:rFonts w:ascii="Verdana" w:hAnsi="Verdana" w:cs="Times-Bold"/>
          <w:bCs/>
          <w:color w:val="000000"/>
          <w:sz w:val="20"/>
          <w:szCs w:val="20"/>
        </w:rPr>
        <w:t>P</w:t>
      </w:r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2.3 gjelder ikke, og </w:t>
      </w:r>
      <w:proofErr w:type="spellStart"/>
      <w:r w:rsidRPr="004B74D2">
        <w:rPr>
          <w:rFonts w:ascii="Verdana" w:hAnsi="Verdana" w:cs="Times-Bold"/>
          <w:bCs/>
          <w:color w:val="000000"/>
          <w:sz w:val="20"/>
          <w:szCs w:val="20"/>
        </w:rPr>
        <w:t>Appendix</w:t>
      </w:r>
      <w:proofErr w:type="spellEnd"/>
      <w:r w:rsidRPr="004B74D2">
        <w:rPr>
          <w:rFonts w:ascii="Verdana" w:hAnsi="Verdana" w:cs="Times-Bold"/>
          <w:bCs/>
          <w:color w:val="000000"/>
          <w:sz w:val="20"/>
          <w:szCs w:val="20"/>
        </w:rPr>
        <w:t xml:space="preserve"> P2.2 er endret slik at den gjelder for alle straffer etter den første.</w:t>
      </w:r>
    </w:p>
    <w:p w:rsidR="00995F1A" w:rsidRDefault="00995F1A">
      <w:pPr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242726" w:rsidRPr="00CF34FC" w:rsidRDefault="009E2CE5" w:rsidP="00CF34F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t>POENGBEREGNING</w:t>
      </w:r>
    </w:p>
    <w:p w:rsidR="00242726" w:rsidRPr="00995F1A" w:rsidRDefault="00242726" w:rsidP="00995F1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995F1A">
        <w:rPr>
          <w:rFonts w:ascii="Verdana" w:hAnsi="Verdana" w:cs="Times-Bold"/>
          <w:bCs/>
          <w:color w:val="000000"/>
          <w:sz w:val="20"/>
          <w:szCs w:val="20"/>
        </w:rPr>
        <w:t>Når 3 eller færre seilaser har blitt fullført, vil en båts poeng være dens totale poengsum.</w:t>
      </w:r>
    </w:p>
    <w:p w:rsidR="00242726" w:rsidRPr="00995F1A" w:rsidRDefault="00242726" w:rsidP="00995F1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995F1A">
        <w:rPr>
          <w:rFonts w:ascii="Verdana" w:hAnsi="Verdana" w:cs="Times-Bold"/>
          <w:bCs/>
          <w:color w:val="000000"/>
          <w:sz w:val="20"/>
          <w:szCs w:val="20"/>
        </w:rPr>
        <w:t>Når 4 til 6 seilaser har blitt fullført, vil en båts poeng være den totale poengsummen minus dens dårligste poeng.</w:t>
      </w:r>
    </w:p>
    <w:p w:rsidR="009E2CE5" w:rsidRPr="004B74D2" w:rsidRDefault="009E2CE5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t>PREMIER</w:t>
      </w:r>
    </w:p>
    <w:p w:rsidR="00BE3BAC" w:rsidRPr="00995F1A" w:rsidRDefault="00BE3BAC" w:rsidP="00995F1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995F1A">
        <w:rPr>
          <w:rFonts w:ascii="Verdana" w:hAnsi="Verdana" w:cs="Times-Bold"/>
          <w:bCs/>
          <w:color w:val="000000"/>
          <w:sz w:val="20"/>
          <w:szCs w:val="20"/>
        </w:rPr>
        <w:t xml:space="preserve">Det vil være 1/3 premiering i alle klasser. </w:t>
      </w:r>
    </w:p>
    <w:p w:rsidR="00DD3DFE" w:rsidRPr="00995F1A" w:rsidRDefault="00242726" w:rsidP="00995F1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Verdana" w:hAnsi="Verdana" w:cs="Times-Bold"/>
          <w:bCs/>
          <w:color w:val="000000"/>
          <w:sz w:val="20"/>
          <w:szCs w:val="20"/>
        </w:rPr>
      </w:pPr>
      <w:r w:rsidRPr="00995F1A">
        <w:rPr>
          <w:rFonts w:ascii="Verdana" w:hAnsi="Verdana" w:cs="Times-Bold"/>
          <w:bCs/>
          <w:color w:val="000000"/>
          <w:sz w:val="20"/>
          <w:szCs w:val="20"/>
        </w:rPr>
        <w:t xml:space="preserve">Arrangøren foretar deltakerpremiering </w:t>
      </w:r>
      <w:proofErr w:type="spellStart"/>
      <w:r w:rsidRPr="00995F1A">
        <w:rPr>
          <w:rFonts w:ascii="Verdana" w:hAnsi="Verdana" w:cs="Times-Bold"/>
          <w:bCs/>
          <w:color w:val="000000"/>
          <w:sz w:val="20"/>
          <w:szCs w:val="20"/>
        </w:rPr>
        <w:t>ihht</w:t>
      </w:r>
      <w:proofErr w:type="spellEnd"/>
      <w:r w:rsidRPr="00995F1A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proofErr w:type="spellStart"/>
      <w:r w:rsidRPr="00995F1A">
        <w:rPr>
          <w:rFonts w:ascii="Verdana" w:hAnsi="Verdana" w:cs="Times-Bold"/>
          <w:bCs/>
          <w:color w:val="000000"/>
          <w:sz w:val="20"/>
          <w:szCs w:val="20"/>
        </w:rPr>
        <w:t>Barne</w:t>
      </w:r>
      <w:proofErr w:type="spellEnd"/>
      <w:r w:rsidRPr="00995F1A">
        <w:rPr>
          <w:rFonts w:ascii="Verdana" w:hAnsi="Verdana" w:cs="Times-Bold"/>
          <w:bCs/>
          <w:color w:val="000000"/>
          <w:sz w:val="20"/>
          <w:szCs w:val="20"/>
        </w:rPr>
        <w:t xml:space="preserve"> og Ungdomsreglementet</w:t>
      </w:r>
    </w:p>
    <w:p w:rsidR="009E2CE5" w:rsidRPr="004B74D2" w:rsidRDefault="009E2CE5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4B74D2">
        <w:rPr>
          <w:rFonts w:ascii="Verdana" w:hAnsi="Verdana" w:cs="Times-Bold"/>
          <w:b/>
          <w:bCs/>
          <w:color w:val="000000"/>
          <w:sz w:val="20"/>
          <w:szCs w:val="20"/>
        </w:rPr>
        <w:t>ANSVARSFRASKRIVELSE</w:t>
      </w:r>
    </w:p>
    <w:p w:rsidR="009E2CE5" w:rsidRPr="004B74D2" w:rsidRDefault="009E2CE5" w:rsidP="00930E5C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-Roman"/>
          <w:color w:val="000000"/>
          <w:sz w:val="20"/>
          <w:szCs w:val="20"/>
        </w:rPr>
      </w:pPr>
      <w:r w:rsidRPr="004B74D2">
        <w:rPr>
          <w:rFonts w:ascii="Verdana" w:hAnsi="Verdana" w:cs="Times-Roman"/>
          <w:color w:val="000000"/>
          <w:sz w:val="20"/>
          <w:szCs w:val="20"/>
        </w:rPr>
        <w:t xml:space="preserve">Deltagere i regattaen deltar ene og alene på eget ansvar. Se </w:t>
      </w:r>
      <w:r w:rsidR="001203CE" w:rsidRPr="004B74D2">
        <w:rPr>
          <w:rFonts w:ascii="Verdana" w:hAnsi="Verdana" w:cs="Times-Roman"/>
          <w:color w:val="000000"/>
          <w:sz w:val="20"/>
          <w:szCs w:val="20"/>
        </w:rPr>
        <w:t>R</w:t>
      </w:r>
      <w:r w:rsidRPr="004B74D2">
        <w:rPr>
          <w:rFonts w:ascii="Verdana" w:hAnsi="Verdana" w:cs="Times-Roman"/>
          <w:color w:val="000000"/>
          <w:sz w:val="20"/>
          <w:szCs w:val="20"/>
        </w:rPr>
        <w:t>egel 4,</w:t>
      </w:r>
      <w:r w:rsidR="00D8225A" w:rsidRPr="004B74D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4B74D2">
        <w:rPr>
          <w:rFonts w:ascii="Verdana" w:hAnsi="Verdana" w:cs="Times-Roman"/>
          <w:color w:val="000000"/>
          <w:sz w:val="20"/>
          <w:szCs w:val="20"/>
        </w:rPr>
        <w:t xml:space="preserve">Avgjørelse om å </w:t>
      </w:r>
      <w:r w:rsidR="001203CE" w:rsidRPr="004B74D2">
        <w:rPr>
          <w:rFonts w:ascii="Verdana" w:hAnsi="Verdana" w:cs="Times-Roman"/>
          <w:color w:val="000000"/>
          <w:sz w:val="20"/>
          <w:szCs w:val="20"/>
        </w:rPr>
        <w:t>k</w:t>
      </w:r>
      <w:r w:rsidRPr="004B74D2">
        <w:rPr>
          <w:rFonts w:ascii="Verdana" w:hAnsi="Verdana" w:cs="Times-Roman"/>
          <w:color w:val="000000"/>
          <w:sz w:val="20"/>
          <w:szCs w:val="20"/>
        </w:rPr>
        <w:t>appseile. Den o</w:t>
      </w:r>
      <w:r w:rsidR="00D8225A" w:rsidRPr="004B74D2">
        <w:rPr>
          <w:rFonts w:ascii="Verdana" w:hAnsi="Verdana" w:cs="Times-Roman"/>
          <w:color w:val="000000"/>
          <w:sz w:val="20"/>
          <w:szCs w:val="20"/>
        </w:rPr>
        <w:t xml:space="preserve">rganiserende myndighet vil ikke </w:t>
      </w:r>
      <w:r w:rsidRPr="004B74D2">
        <w:rPr>
          <w:rFonts w:ascii="Verdana" w:hAnsi="Verdana" w:cs="Times-Roman"/>
          <w:color w:val="000000"/>
          <w:sz w:val="20"/>
          <w:szCs w:val="20"/>
        </w:rPr>
        <w:t>akseptere noe ansvar for skade på materiell ell</w:t>
      </w:r>
      <w:r w:rsidR="00D8225A" w:rsidRPr="004B74D2">
        <w:rPr>
          <w:rFonts w:ascii="Verdana" w:hAnsi="Verdana" w:cs="Times-Roman"/>
          <w:color w:val="000000"/>
          <w:sz w:val="20"/>
          <w:szCs w:val="20"/>
        </w:rPr>
        <w:t xml:space="preserve">er person eller dødsfall </w:t>
      </w:r>
      <w:r w:rsidRPr="004B74D2">
        <w:rPr>
          <w:rFonts w:ascii="Verdana" w:hAnsi="Verdana" w:cs="Times-Roman"/>
          <w:color w:val="000000"/>
          <w:sz w:val="20"/>
          <w:szCs w:val="20"/>
        </w:rPr>
        <w:t>inntruffet i forbindelse med, før, under eller etter regattaen.</w:t>
      </w:r>
    </w:p>
    <w:p w:rsidR="00EE49DA" w:rsidRPr="00995F1A" w:rsidRDefault="00D8225A" w:rsidP="00995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hanging="720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995F1A">
        <w:rPr>
          <w:rFonts w:ascii="Verdana" w:hAnsi="Verdana" w:cs="Times-Bold"/>
          <w:b/>
          <w:bCs/>
          <w:color w:val="000000"/>
          <w:sz w:val="20"/>
          <w:szCs w:val="20"/>
        </w:rPr>
        <w:t>SIKKERHETSBESTEMMELSER</w:t>
      </w:r>
    </w:p>
    <w:p w:rsidR="009E2CE5" w:rsidRPr="004B74D2" w:rsidRDefault="00EE49DA" w:rsidP="00930E5C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-Roman"/>
          <w:color w:val="000000"/>
          <w:sz w:val="20"/>
          <w:szCs w:val="20"/>
        </w:rPr>
      </w:pPr>
      <w:r w:rsidRPr="004B74D2">
        <w:rPr>
          <w:rFonts w:ascii="Verdana" w:hAnsi="Verdana" w:cs="Times-Roman"/>
          <w:color w:val="000000"/>
          <w:sz w:val="20"/>
          <w:szCs w:val="20"/>
        </w:rPr>
        <w:t>Foreninger med 4 eller flere deltagen</w:t>
      </w:r>
      <w:r w:rsidR="00D8225A" w:rsidRPr="004B74D2">
        <w:rPr>
          <w:rFonts w:ascii="Verdana" w:hAnsi="Verdana" w:cs="Times-Roman"/>
          <w:color w:val="000000"/>
          <w:sz w:val="20"/>
          <w:szCs w:val="20"/>
        </w:rPr>
        <w:t xml:space="preserve">de båter plikter å stille med en </w:t>
      </w:r>
      <w:r w:rsidRPr="004B74D2">
        <w:rPr>
          <w:rFonts w:ascii="Verdana" w:hAnsi="Verdana" w:cs="Times-Roman"/>
          <w:color w:val="000000"/>
          <w:sz w:val="20"/>
          <w:szCs w:val="20"/>
        </w:rPr>
        <w:t>sikringsbåt pr. fjerde seiler. Sikringsb</w:t>
      </w:r>
      <w:r w:rsidR="00D8225A" w:rsidRPr="004B74D2">
        <w:rPr>
          <w:rFonts w:ascii="Verdana" w:hAnsi="Verdana" w:cs="Times-Roman"/>
          <w:color w:val="000000"/>
          <w:sz w:val="20"/>
          <w:szCs w:val="20"/>
        </w:rPr>
        <w:t xml:space="preserve">åter skal føre tildelt flagg og </w:t>
      </w:r>
      <w:r w:rsidRPr="004B74D2">
        <w:rPr>
          <w:rFonts w:ascii="Verdana" w:hAnsi="Verdana" w:cs="Times-Roman"/>
          <w:color w:val="000000"/>
          <w:sz w:val="20"/>
          <w:szCs w:val="20"/>
        </w:rPr>
        <w:t xml:space="preserve">ha medbrakt VHF. </w:t>
      </w:r>
      <w:r w:rsidR="00BE3BAC" w:rsidRPr="004B74D2">
        <w:rPr>
          <w:rFonts w:ascii="Verdana" w:hAnsi="Verdana" w:cs="Times-Roman"/>
          <w:color w:val="000000"/>
          <w:sz w:val="20"/>
          <w:szCs w:val="20"/>
        </w:rPr>
        <w:t>F</w:t>
      </w:r>
      <w:r w:rsidRPr="004B74D2">
        <w:rPr>
          <w:rFonts w:ascii="Verdana" w:hAnsi="Verdana" w:cs="Times-Roman"/>
          <w:color w:val="000000"/>
          <w:sz w:val="20"/>
          <w:szCs w:val="20"/>
        </w:rPr>
        <w:t>orening</w:t>
      </w:r>
      <w:r w:rsidR="00D8225A" w:rsidRPr="004B74D2">
        <w:rPr>
          <w:rFonts w:ascii="Verdana" w:hAnsi="Verdana" w:cs="Times-Roman"/>
          <w:color w:val="000000"/>
          <w:sz w:val="20"/>
          <w:szCs w:val="20"/>
        </w:rPr>
        <w:t xml:space="preserve">er som stiller med sikringsbåt </w:t>
      </w:r>
      <w:r w:rsidR="00BE3BAC" w:rsidRPr="004B74D2">
        <w:rPr>
          <w:rFonts w:ascii="Verdana" w:hAnsi="Verdana" w:cs="Times-Roman"/>
          <w:color w:val="000000"/>
          <w:sz w:val="20"/>
          <w:szCs w:val="20"/>
        </w:rPr>
        <w:t>skal melde</w:t>
      </w:r>
      <w:r w:rsidRPr="004B74D2">
        <w:rPr>
          <w:rFonts w:ascii="Verdana" w:hAnsi="Verdana" w:cs="Times-Roman"/>
          <w:color w:val="000000"/>
          <w:sz w:val="20"/>
          <w:szCs w:val="20"/>
        </w:rPr>
        <w:t xml:space="preserve"> inn kontaktdata p</w:t>
      </w:r>
      <w:r w:rsidR="00D8225A" w:rsidRPr="004B74D2">
        <w:rPr>
          <w:rFonts w:ascii="Verdana" w:hAnsi="Verdana" w:cs="Times-Roman"/>
          <w:color w:val="000000"/>
          <w:sz w:val="20"/>
          <w:szCs w:val="20"/>
        </w:rPr>
        <w:t>å</w:t>
      </w:r>
      <w:r w:rsidR="00BA1FC7" w:rsidRPr="004B74D2">
        <w:rPr>
          <w:rFonts w:ascii="Verdana" w:hAnsi="Verdana" w:cs="Times-Roman"/>
          <w:color w:val="000000"/>
          <w:sz w:val="20"/>
          <w:szCs w:val="20"/>
        </w:rPr>
        <w:t xml:space="preserve"> fører av sikringsbåt senest </w:t>
      </w:r>
      <w:r w:rsidR="00BE3BAC" w:rsidRPr="004B74D2">
        <w:rPr>
          <w:rFonts w:ascii="Verdana" w:hAnsi="Verdana" w:cs="Times-Roman"/>
          <w:color w:val="000000"/>
          <w:sz w:val="20"/>
          <w:szCs w:val="20"/>
        </w:rPr>
        <w:t>18</w:t>
      </w:r>
      <w:r w:rsidR="00BA1FC7" w:rsidRPr="004B74D2">
        <w:rPr>
          <w:rFonts w:ascii="Verdana" w:hAnsi="Verdana" w:cs="Times-Roman"/>
          <w:color w:val="000000"/>
          <w:sz w:val="20"/>
          <w:szCs w:val="20"/>
        </w:rPr>
        <w:t xml:space="preserve">. </w:t>
      </w:r>
      <w:r w:rsidR="00BE3BAC" w:rsidRPr="004B74D2">
        <w:rPr>
          <w:rFonts w:ascii="Verdana" w:hAnsi="Verdana" w:cs="Times-Roman"/>
          <w:color w:val="000000"/>
          <w:sz w:val="20"/>
          <w:szCs w:val="20"/>
        </w:rPr>
        <w:t xml:space="preserve">mai </w:t>
      </w:r>
      <w:r w:rsidR="001B3309" w:rsidRPr="004B74D2">
        <w:rPr>
          <w:rFonts w:ascii="Verdana" w:hAnsi="Verdana" w:cs="Times-Roman"/>
          <w:color w:val="000000"/>
          <w:sz w:val="20"/>
          <w:szCs w:val="20"/>
        </w:rPr>
        <w:t>til</w:t>
      </w:r>
      <w:r w:rsidR="00D77985" w:rsidRPr="004B74D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="00BE3BAC" w:rsidRPr="004B74D2">
        <w:rPr>
          <w:rFonts w:ascii="Verdana" w:hAnsi="Verdana" w:cs="Times-Roman"/>
          <w:color w:val="000000"/>
          <w:sz w:val="20"/>
          <w:szCs w:val="20"/>
        </w:rPr>
        <w:t xml:space="preserve">stevnets sikringssjef på </w:t>
      </w:r>
      <w:r w:rsidR="0094502C" w:rsidRPr="004B74D2">
        <w:rPr>
          <w:rFonts w:ascii="Verdana" w:hAnsi="Verdana" w:cs="Times-Roman"/>
          <w:color w:val="000000"/>
          <w:sz w:val="20"/>
          <w:szCs w:val="20"/>
        </w:rPr>
        <w:t>oh@anc.no.</w:t>
      </w:r>
      <w:r w:rsidR="00BA1FC7" w:rsidRPr="004B74D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="00BE3BAC" w:rsidRPr="004B74D2">
        <w:rPr>
          <w:rFonts w:ascii="Verdana" w:hAnsi="Verdana" w:cs="Times-Roman"/>
          <w:color w:val="000000"/>
          <w:sz w:val="20"/>
          <w:szCs w:val="20"/>
        </w:rPr>
        <w:t>Førere av s</w:t>
      </w:r>
      <w:r w:rsidRPr="004B74D2">
        <w:rPr>
          <w:rFonts w:ascii="Verdana" w:hAnsi="Verdana" w:cs="Times-Roman"/>
          <w:color w:val="000000"/>
          <w:sz w:val="20"/>
          <w:szCs w:val="20"/>
        </w:rPr>
        <w:t>ikringsbåter</w:t>
      </w:r>
      <w:r w:rsidR="006E3677" w:rsidRPr="004B74D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="00BE3BAC" w:rsidRPr="004B74D2">
        <w:rPr>
          <w:rFonts w:ascii="Verdana" w:hAnsi="Verdana" w:cs="Times-Roman"/>
          <w:color w:val="000000"/>
          <w:sz w:val="20"/>
          <w:szCs w:val="20"/>
        </w:rPr>
        <w:t>skal stille på sikkerhets</w:t>
      </w:r>
      <w:r w:rsidR="006E3677" w:rsidRPr="004B74D2">
        <w:rPr>
          <w:rFonts w:ascii="Verdana" w:hAnsi="Verdana" w:cs="Times-Roman"/>
          <w:color w:val="000000"/>
          <w:sz w:val="20"/>
          <w:szCs w:val="20"/>
        </w:rPr>
        <w:t xml:space="preserve">briefing </w:t>
      </w:r>
      <w:r w:rsidR="00BE3BAC" w:rsidRPr="004B74D2">
        <w:rPr>
          <w:rFonts w:ascii="Verdana" w:hAnsi="Verdana" w:cs="Times-Roman"/>
          <w:color w:val="000000"/>
          <w:sz w:val="20"/>
          <w:szCs w:val="20"/>
        </w:rPr>
        <w:t xml:space="preserve">hver morgen </w:t>
      </w:r>
      <w:r w:rsidR="006E3677" w:rsidRPr="004B74D2">
        <w:rPr>
          <w:rFonts w:ascii="Verdana" w:hAnsi="Verdana" w:cs="Times-Roman"/>
          <w:color w:val="000000"/>
          <w:sz w:val="20"/>
          <w:szCs w:val="20"/>
        </w:rPr>
        <w:t>h</w:t>
      </w:r>
      <w:r w:rsidRPr="004B74D2">
        <w:rPr>
          <w:rFonts w:ascii="Verdana" w:hAnsi="Verdana" w:cs="Times-Roman"/>
          <w:color w:val="000000"/>
          <w:sz w:val="20"/>
          <w:szCs w:val="20"/>
        </w:rPr>
        <w:t>vor</w:t>
      </w:r>
      <w:r w:rsidR="00BC212A" w:rsidRPr="004B74D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="00BE3BAC" w:rsidRPr="004B74D2">
        <w:rPr>
          <w:rFonts w:ascii="Verdana" w:hAnsi="Verdana" w:cs="Times-Roman"/>
          <w:color w:val="000000"/>
          <w:sz w:val="20"/>
          <w:szCs w:val="20"/>
        </w:rPr>
        <w:t xml:space="preserve">nærmere </w:t>
      </w:r>
      <w:r w:rsidRPr="004B74D2">
        <w:rPr>
          <w:rFonts w:ascii="Verdana" w:hAnsi="Verdana" w:cs="Times-Roman"/>
          <w:color w:val="000000"/>
          <w:sz w:val="20"/>
          <w:szCs w:val="20"/>
        </w:rPr>
        <w:t>instrukser vil bli gitt av</w:t>
      </w:r>
      <w:r w:rsidR="00BE3BAC" w:rsidRPr="004B74D2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4B74D2">
        <w:rPr>
          <w:rFonts w:ascii="Verdana" w:hAnsi="Verdana" w:cs="Times-Roman"/>
          <w:color w:val="000000"/>
          <w:sz w:val="20"/>
          <w:szCs w:val="20"/>
        </w:rPr>
        <w:t>sikkerhetssjef.</w:t>
      </w:r>
    </w:p>
    <w:p w:rsidR="00D83CFC" w:rsidRPr="00CF34FC" w:rsidRDefault="00D83CFC" w:rsidP="00CF34FC">
      <w:pPr>
        <w:pStyle w:val="ListParagraph"/>
        <w:autoSpaceDE w:val="0"/>
        <w:autoSpaceDN w:val="0"/>
        <w:adjustRightInd w:val="0"/>
        <w:spacing w:before="240" w:after="120" w:line="240" w:lineRule="auto"/>
        <w:contextualSpacing w:val="0"/>
        <w:rPr>
          <w:rFonts w:ascii="Verdana" w:hAnsi="Verdana" w:cs="Times-Bold"/>
          <w:b/>
          <w:bCs/>
          <w:color w:val="000000"/>
          <w:sz w:val="20"/>
          <w:szCs w:val="20"/>
        </w:rPr>
      </w:pPr>
    </w:p>
    <w:sectPr w:rsidR="00D83CFC" w:rsidRPr="00CF34FC" w:rsidSect="0073047B">
      <w:headerReference w:type="default" r:id="rId10"/>
      <w:headerReference w:type="first" r:id="rId11"/>
      <w:pgSz w:w="11906" w:h="16838"/>
      <w:pgMar w:top="167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09C" w:rsidRDefault="00D4209C" w:rsidP="005666BA">
      <w:pPr>
        <w:spacing w:after="0" w:line="240" w:lineRule="auto"/>
      </w:pPr>
      <w:r>
        <w:separator/>
      </w:r>
    </w:p>
  </w:endnote>
  <w:endnote w:type="continuationSeparator" w:id="0">
    <w:p w:rsidR="00D4209C" w:rsidRDefault="00D4209C" w:rsidP="0056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09C" w:rsidRDefault="00D4209C" w:rsidP="005666BA">
      <w:pPr>
        <w:spacing w:after="0" w:line="240" w:lineRule="auto"/>
      </w:pPr>
      <w:r>
        <w:separator/>
      </w:r>
    </w:p>
  </w:footnote>
  <w:footnote w:type="continuationSeparator" w:id="0">
    <w:p w:rsidR="00D4209C" w:rsidRDefault="00D4209C" w:rsidP="0056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36" w:rsidRDefault="00472636" w:rsidP="001822D3">
    <w:pPr>
      <w:pStyle w:val="Header"/>
      <w:jc w:val="right"/>
    </w:pPr>
  </w:p>
  <w:p w:rsidR="00472636" w:rsidRDefault="00472636" w:rsidP="001822D3">
    <w:pPr>
      <w:pStyle w:val="Header"/>
      <w:jc w:val="right"/>
    </w:pPr>
  </w:p>
  <w:p w:rsidR="00472636" w:rsidRDefault="00472636" w:rsidP="001822D3">
    <w:pPr>
      <w:pStyle w:val="Header"/>
      <w:jc w:val="right"/>
    </w:pPr>
    <w:r>
      <w:rPr>
        <w:noProof/>
        <w:lang w:eastAsia="nb-NO"/>
      </w:rPr>
      <w:drawing>
        <wp:inline distT="0" distB="0" distL="0" distR="0" wp14:anchorId="5E03AB82" wp14:editId="4DD77EEE">
          <wp:extent cx="2101755" cy="618582"/>
          <wp:effectExtent l="0" t="0" r="0" b="0"/>
          <wp:docPr id="9" name="Picture 9" descr="C:\Users\plu\Pictures\SS-logo-stand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lu\Pictures\SS-logo-stand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788" cy="618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36" w:rsidRDefault="00472636" w:rsidP="00267D65">
    <w:pPr>
      <w:pStyle w:val="Header"/>
      <w:tabs>
        <w:tab w:val="clear" w:pos="4680"/>
        <w:tab w:val="clear" w:pos="9360"/>
        <w:tab w:val="left" w:pos="17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FF8"/>
    <w:multiLevelType w:val="multilevel"/>
    <w:tmpl w:val="95DC99E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1" w15:restartNumberingAfterBreak="0">
    <w:nsid w:val="1CBA393D"/>
    <w:multiLevelType w:val="hybridMultilevel"/>
    <w:tmpl w:val="EA16F43A"/>
    <w:lvl w:ilvl="0" w:tplc="12664A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D8C"/>
    <w:multiLevelType w:val="multilevel"/>
    <w:tmpl w:val="7F38EDB2"/>
    <w:lvl w:ilvl="0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7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7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7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77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7" w:hanging="2520"/>
      </w:pPr>
      <w:rPr>
        <w:rFonts w:hint="default"/>
        <w:b/>
      </w:rPr>
    </w:lvl>
  </w:abstractNum>
  <w:abstractNum w:abstractNumId="3" w15:restartNumberingAfterBreak="0">
    <w:nsid w:val="25904DEB"/>
    <w:multiLevelType w:val="multilevel"/>
    <w:tmpl w:val="7F38ED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4" w15:restartNumberingAfterBreak="0">
    <w:nsid w:val="39B64148"/>
    <w:multiLevelType w:val="multilevel"/>
    <w:tmpl w:val="E6443F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5" w15:restartNumberingAfterBreak="0">
    <w:nsid w:val="42C95A50"/>
    <w:multiLevelType w:val="hybridMultilevel"/>
    <w:tmpl w:val="107C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936D0"/>
    <w:multiLevelType w:val="multilevel"/>
    <w:tmpl w:val="3768FE9C"/>
    <w:lvl w:ilvl="0">
      <w:start w:val="1"/>
      <w:numFmt w:val="decimal"/>
      <w:pStyle w:val="Stil1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7" w15:restartNumberingAfterBreak="0">
    <w:nsid w:val="42E63CF6"/>
    <w:multiLevelType w:val="multilevel"/>
    <w:tmpl w:val="1C96F3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il2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8" w15:restartNumberingAfterBreak="0">
    <w:nsid w:val="43EC6FFB"/>
    <w:multiLevelType w:val="multilevel"/>
    <w:tmpl w:val="6DAE452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9" w15:restartNumberingAfterBreak="0">
    <w:nsid w:val="45383FC4"/>
    <w:multiLevelType w:val="multilevel"/>
    <w:tmpl w:val="0C1E4178"/>
    <w:lvl w:ilvl="0">
      <w:start w:val="1"/>
      <w:numFmt w:val="decimal"/>
      <w:lvlText w:val="%1"/>
      <w:lvlJc w:val="left"/>
      <w:pPr>
        <w:ind w:left="390" w:hanging="390"/>
      </w:pPr>
      <w:rPr>
        <w:rFonts w:cstheme="minorBidi" w:hint="default"/>
        <w:color w:val="auto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theme="minorBidi" w:hint="default"/>
        <w:color w:val="auto"/>
      </w:rPr>
    </w:lvl>
  </w:abstractNum>
  <w:abstractNum w:abstractNumId="10" w15:restartNumberingAfterBreak="0">
    <w:nsid w:val="58F62B3A"/>
    <w:multiLevelType w:val="hybridMultilevel"/>
    <w:tmpl w:val="1BFA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443F"/>
    <w:multiLevelType w:val="hybridMultilevel"/>
    <w:tmpl w:val="1F1A99A0"/>
    <w:lvl w:ilvl="0" w:tplc="CF3CD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B5419"/>
    <w:multiLevelType w:val="hybridMultilevel"/>
    <w:tmpl w:val="BBA2EAAA"/>
    <w:lvl w:ilvl="0" w:tplc="BC826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E5"/>
    <w:rsid w:val="000126A9"/>
    <w:rsid w:val="00032024"/>
    <w:rsid w:val="0003554F"/>
    <w:rsid w:val="0005004A"/>
    <w:rsid w:val="00062B32"/>
    <w:rsid w:val="000675D6"/>
    <w:rsid w:val="000A7941"/>
    <w:rsid w:val="000B6BBB"/>
    <w:rsid w:val="000D051D"/>
    <w:rsid w:val="000D5355"/>
    <w:rsid w:val="000E4A41"/>
    <w:rsid w:val="000F0C34"/>
    <w:rsid w:val="000F451F"/>
    <w:rsid w:val="00104031"/>
    <w:rsid w:val="00117F44"/>
    <w:rsid w:val="001203CE"/>
    <w:rsid w:val="00163A6B"/>
    <w:rsid w:val="001822D3"/>
    <w:rsid w:val="001B00FD"/>
    <w:rsid w:val="001B2847"/>
    <w:rsid w:val="001B3309"/>
    <w:rsid w:val="001D2AE8"/>
    <w:rsid w:val="001F0357"/>
    <w:rsid w:val="001F3294"/>
    <w:rsid w:val="00211086"/>
    <w:rsid w:val="0021639B"/>
    <w:rsid w:val="00220BBA"/>
    <w:rsid w:val="00223B6D"/>
    <w:rsid w:val="00242726"/>
    <w:rsid w:val="00267D65"/>
    <w:rsid w:val="002B224E"/>
    <w:rsid w:val="002C2D5F"/>
    <w:rsid w:val="002E0B39"/>
    <w:rsid w:val="002F0E04"/>
    <w:rsid w:val="0037000C"/>
    <w:rsid w:val="00372FD9"/>
    <w:rsid w:val="003746E6"/>
    <w:rsid w:val="003855C2"/>
    <w:rsid w:val="003A084D"/>
    <w:rsid w:val="003A364D"/>
    <w:rsid w:val="003C3305"/>
    <w:rsid w:val="003C33E2"/>
    <w:rsid w:val="003C46F4"/>
    <w:rsid w:val="003D4DA0"/>
    <w:rsid w:val="003F4AE6"/>
    <w:rsid w:val="003F763A"/>
    <w:rsid w:val="00411406"/>
    <w:rsid w:val="004229DA"/>
    <w:rsid w:val="00427616"/>
    <w:rsid w:val="00432B5E"/>
    <w:rsid w:val="00452FA6"/>
    <w:rsid w:val="00465532"/>
    <w:rsid w:val="00472636"/>
    <w:rsid w:val="00475C95"/>
    <w:rsid w:val="00491C5C"/>
    <w:rsid w:val="004A5094"/>
    <w:rsid w:val="004B74D2"/>
    <w:rsid w:val="004F00DB"/>
    <w:rsid w:val="004F1E58"/>
    <w:rsid w:val="004F2F7F"/>
    <w:rsid w:val="005412FF"/>
    <w:rsid w:val="00546121"/>
    <w:rsid w:val="005666BA"/>
    <w:rsid w:val="00594DAA"/>
    <w:rsid w:val="005B407F"/>
    <w:rsid w:val="005D2E79"/>
    <w:rsid w:val="006021CA"/>
    <w:rsid w:val="00651A1B"/>
    <w:rsid w:val="006758BF"/>
    <w:rsid w:val="00680924"/>
    <w:rsid w:val="006951BD"/>
    <w:rsid w:val="006A0A7B"/>
    <w:rsid w:val="006A6BE0"/>
    <w:rsid w:val="006B2CA9"/>
    <w:rsid w:val="006D5C18"/>
    <w:rsid w:val="006E3677"/>
    <w:rsid w:val="0073047B"/>
    <w:rsid w:val="007307D9"/>
    <w:rsid w:val="00743605"/>
    <w:rsid w:val="00751239"/>
    <w:rsid w:val="007A313A"/>
    <w:rsid w:val="007A7E68"/>
    <w:rsid w:val="007C1E42"/>
    <w:rsid w:val="00805612"/>
    <w:rsid w:val="0082272C"/>
    <w:rsid w:val="00834A43"/>
    <w:rsid w:val="00841EF5"/>
    <w:rsid w:val="00843B17"/>
    <w:rsid w:val="00862020"/>
    <w:rsid w:val="008704DE"/>
    <w:rsid w:val="00890BE0"/>
    <w:rsid w:val="00891D35"/>
    <w:rsid w:val="008C0710"/>
    <w:rsid w:val="008C5348"/>
    <w:rsid w:val="008C5948"/>
    <w:rsid w:val="00906899"/>
    <w:rsid w:val="00916D1D"/>
    <w:rsid w:val="00922B94"/>
    <w:rsid w:val="00930E5C"/>
    <w:rsid w:val="00933FAB"/>
    <w:rsid w:val="00934730"/>
    <w:rsid w:val="0094502C"/>
    <w:rsid w:val="0096507B"/>
    <w:rsid w:val="00984B8C"/>
    <w:rsid w:val="00990485"/>
    <w:rsid w:val="00995F1A"/>
    <w:rsid w:val="009A3FE6"/>
    <w:rsid w:val="009A49B2"/>
    <w:rsid w:val="009B50E7"/>
    <w:rsid w:val="009C4896"/>
    <w:rsid w:val="009D37A1"/>
    <w:rsid w:val="009E2CE5"/>
    <w:rsid w:val="009E3A9F"/>
    <w:rsid w:val="009F19E2"/>
    <w:rsid w:val="00A24B69"/>
    <w:rsid w:val="00AC2A42"/>
    <w:rsid w:val="00B007A6"/>
    <w:rsid w:val="00B21BD8"/>
    <w:rsid w:val="00B26E92"/>
    <w:rsid w:val="00B30286"/>
    <w:rsid w:val="00B65D84"/>
    <w:rsid w:val="00B82C57"/>
    <w:rsid w:val="00B83C4C"/>
    <w:rsid w:val="00BA1FC7"/>
    <w:rsid w:val="00BB23AE"/>
    <w:rsid w:val="00BC212A"/>
    <w:rsid w:val="00BC3EC4"/>
    <w:rsid w:val="00BE3BAC"/>
    <w:rsid w:val="00BE591D"/>
    <w:rsid w:val="00C10D93"/>
    <w:rsid w:val="00C1783F"/>
    <w:rsid w:val="00C44DD4"/>
    <w:rsid w:val="00C52A12"/>
    <w:rsid w:val="00C60BFD"/>
    <w:rsid w:val="00CA0FDD"/>
    <w:rsid w:val="00CD3FA2"/>
    <w:rsid w:val="00CF34FC"/>
    <w:rsid w:val="00D124CA"/>
    <w:rsid w:val="00D20798"/>
    <w:rsid w:val="00D2739D"/>
    <w:rsid w:val="00D40032"/>
    <w:rsid w:val="00D4209C"/>
    <w:rsid w:val="00D4486E"/>
    <w:rsid w:val="00D7083C"/>
    <w:rsid w:val="00D77985"/>
    <w:rsid w:val="00D8225A"/>
    <w:rsid w:val="00D83CFC"/>
    <w:rsid w:val="00DA67A1"/>
    <w:rsid w:val="00DD3DFE"/>
    <w:rsid w:val="00DD5DD1"/>
    <w:rsid w:val="00DE2D32"/>
    <w:rsid w:val="00DE3438"/>
    <w:rsid w:val="00DE73D5"/>
    <w:rsid w:val="00DF003A"/>
    <w:rsid w:val="00DF35B6"/>
    <w:rsid w:val="00E006B2"/>
    <w:rsid w:val="00E34962"/>
    <w:rsid w:val="00E37019"/>
    <w:rsid w:val="00E3797F"/>
    <w:rsid w:val="00E562A8"/>
    <w:rsid w:val="00E86DBC"/>
    <w:rsid w:val="00E93B4D"/>
    <w:rsid w:val="00EA10F1"/>
    <w:rsid w:val="00EB1D85"/>
    <w:rsid w:val="00ED7C66"/>
    <w:rsid w:val="00EE49DA"/>
    <w:rsid w:val="00EF0048"/>
    <w:rsid w:val="00EF1A31"/>
    <w:rsid w:val="00F13C09"/>
    <w:rsid w:val="00F622B2"/>
    <w:rsid w:val="00F62F90"/>
    <w:rsid w:val="00F82BA3"/>
    <w:rsid w:val="00F8479D"/>
    <w:rsid w:val="00F912DC"/>
    <w:rsid w:val="00F97206"/>
    <w:rsid w:val="00FA092D"/>
    <w:rsid w:val="00FC4AC8"/>
    <w:rsid w:val="00FD1A65"/>
    <w:rsid w:val="00FD5B42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3202AF"/>
  <w15:docId w15:val="{48AA814B-6143-48A2-815C-F25271BB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9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9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BA"/>
  </w:style>
  <w:style w:type="paragraph" w:styleId="Footer">
    <w:name w:val="footer"/>
    <w:basedOn w:val="Normal"/>
    <w:link w:val="FooterChar"/>
    <w:uiPriority w:val="99"/>
    <w:unhideWhenUsed/>
    <w:rsid w:val="0056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BA"/>
  </w:style>
  <w:style w:type="paragraph" w:styleId="BalloonText">
    <w:name w:val="Balloon Text"/>
    <w:basedOn w:val="Normal"/>
    <w:link w:val="BalloonTextChar"/>
    <w:uiPriority w:val="99"/>
    <w:semiHidden/>
    <w:unhideWhenUsed/>
    <w:rsid w:val="0056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A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33E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61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49B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0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0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7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il1">
    <w:name w:val="Stil1"/>
    <w:basedOn w:val="ListParagraph"/>
    <w:link w:val="Stil1Tegn"/>
    <w:qFormat/>
    <w:rsid w:val="00B007A6"/>
    <w:pPr>
      <w:numPr>
        <w:numId w:val="6"/>
      </w:numPr>
      <w:autoSpaceDE w:val="0"/>
      <w:autoSpaceDN w:val="0"/>
      <w:adjustRightInd w:val="0"/>
      <w:spacing w:before="120" w:after="120" w:line="240" w:lineRule="auto"/>
      <w:ind w:hanging="720"/>
      <w:contextualSpacing w:val="0"/>
    </w:pPr>
    <w:rPr>
      <w:rFonts w:ascii="Verdana" w:hAnsi="Verdana" w:cs="Times-Bold"/>
      <w:b/>
      <w:bCs/>
      <w:color w:val="000000"/>
      <w:sz w:val="24"/>
      <w:szCs w:val="24"/>
    </w:rPr>
  </w:style>
  <w:style w:type="paragraph" w:customStyle="1" w:styleId="Stil2">
    <w:name w:val="Stil2"/>
    <w:basedOn w:val="ListParagraph"/>
    <w:link w:val="Stil2Tegn"/>
    <w:qFormat/>
    <w:rsid w:val="00B007A6"/>
    <w:pPr>
      <w:numPr>
        <w:ilvl w:val="1"/>
        <w:numId w:val="9"/>
      </w:numPr>
      <w:autoSpaceDE w:val="0"/>
      <w:autoSpaceDN w:val="0"/>
      <w:adjustRightInd w:val="0"/>
      <w:spacing w:after="240" w:line="240" w:lineRule="auto"/>
      <w:contextualSpacing w:val="0"/>
    </w:pPr>
    <w:rPr>
      <w:rFonts w:ascii="Verdana" w:hAnsi="Verdana" w:cs="Times-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07A6"/>
  </w:style>
  <w:style w:type="character" w:customStyle="1" w:styleId="Stil1Tegn">
    <w:name w:val="Stil1 Tegn"/>
    <w:basedOn w:val="ListParagraphChar"/>
    <w:link w:val="Stil1"/>
    <w:rsid w:val="00B007A6"/>
    <w:rPr>
      <w:rFonts w:ascii="Verdana" w:hAnsi="Verdana" w:cs="Times-Bold"/>
      <w:b/>
      <w:bCs/>
      <w:color w:val="000000"/>
      <w:sz w:val="24"/>
      <w:szCs w:val="24"/>
    </w:rPr>
  </w:style>
  <w:style w:type="character" w:customStyle="1" w:styleId="Stil2Tegn">
    <w:name w:val="Stil2 Tegn"/>
    <w:basedOn w:val="ListParagraphChar"/>
    <w:link w:val="Stil2"/>
    <w:rsid w:val="00B007A6"/>
    <w:rPr>
      <w:rFonts w:ascii="Verdana" w:hAnsi="Verdana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angerseilforening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vangerseilfore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1496-EF69-4C92-8FAD-C796E04C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Subsea 7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Rune Kartveit</cp:lastModifiedBy>
  <cp:revision>4</cp:revision>
  <cp:lastPrinted>2014-07-22T07:29:00Z</cp:lastPrinted>
  <dcterms:created xsi:type="dcterms:W3CDTF">2018-04-05T14:30:00Z</dcterms:created>
  <dcterms:modified xsi:type="dcterms:W3CDTF">2018-04-11T09:41:00Z</dcterms:modified>
</cp:coreProperties>
</file>