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761626" w:rsidRPr="00761626" w:rsidRDefault="00761626" w:rsidP="0076162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</w:pPr>
      <w:r w:rsidRPr="00761626"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  <w:t>BÆRUM SEILFORENING</w:t>
      </w:r>
    </w:p>
    <w:p w:rsidR="00761626" w:rsidRPr="00761626" w:rsidRDefault="00761626" w:rsidP="0076162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</w:pPr>
      <w:r w:rsidRPr="00761626">
        <w:rPr>
          <w:rFonts w:ascii="Arial" w:eastAsia="Times New Roman" w:hAnsi="Arial" w:cs="Arial"/>
          <w:b/>
          <w:bCs/>
          <w:color w:val="000080"/>
          <w:sz w:val="32"/>
          <w:szCs w:val="24"/>
          <w:lang w:eastAsia="nb-NO"/>
        </w:rPr>
        <w:t>INVITERER TIL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  <w:t>VIKINGSNIPEN</w:t>
      </w:r>
    </w:p>
    <w:p w:rsidR="00761626" w:rsidRPr="00761626" w:rsidRDefault="00EF06FC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</w:pPr>
      <w:r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  <w:t>12</w:t>
      </w:r>
      <w:r w:rsidR="00761626" w:rsidRPr="00761626"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  <w:t xml:space="preserve"> – 1</w:t>
      </w:r>
      <w:r>
        <w:rPr>
          <w:rFonts w:ascii="Helvetica" w:eastAsia="Times New Roman" w:hAnsi="Helvetica" w:cs="Helvetica"/>
          <w:b/>
          <w:bCs/>
          <w:color w:val="000570"/>
          <w:sz w:val="32"/>
          <w:szCs w:val="35"/>
          <w:lang w:bidi="en-US"/>
        </w:rPr>
        <w:t>3 SEPTEMBER 2015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35"/>
          <w:szCs w:val="35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35"/>
          <w:szCs w:val="35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>Regattaen er åpen for</w:t>
      </w:r>
      <w:r w:rsidRPr="00761626">
        <w:rPr>
          <w:rFonts w:ascii="Helvetica" w:eastAsia="Times New Roman" w:hAnsi="Helvetica" w:cs="Helvetica"/>
          <w:b/>
          <w:bCs/>
          <w:color w:val="000000"/>
          <w:sz w:val="24"/>
          <w:lang w:bidi="en-US"/>
        </w:rPr>
        <w:t xml:space="preserve">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Snipe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Sted: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Bærum Seilforenings anlegg på Snarøya.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Baner: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Vassholmbanen, det seiles på utlagte merker.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Regler: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Det seiles etter </w:t>
      </w:r>
      <w:proofErr w:type="spellStart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ISAF`s</w:t>
      </w:r>
      <w:proofErr w:type="spell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kappseilingsregler, klassevedtekter og BS bestemmelser for seilasen.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Kategori: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Reklame i henhold til </w:t>
      </w:r>
      <w:proofErr w:type="spellStart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NSF’s</w:t>
      </w:r>
      <w:proofErr w:type="spell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bestemmelser.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Varselsignal: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L</w:t>
      </w:r>
      <w:r w:rsidR="00FD5C57">
        <w:rPr>
          <w:rFonts w:ascii="Helvetica" w:eastAsia="Times New Roman" w:hAnsi="Helvetica" w:cs="Helvetica"/>
          <w:color w:val="000000"/>
          <w:sz w:val="24"/>
          <w:lang w:bidi="en-US"/>
        </w:rPr>
        <w:t>ørdag kl. 13:00 og søndag kl. 12</w:t>
      </w:r>
      <w:bookmarkStart w:id="0" w:name="_GoBack"/>
      <w:bookmarkEnd w:id="0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:00.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Seilingsbestemmelser: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Vil bli lagt ut på internettsiden til Bærum seilforening, </w:t>
      </w:r>
    </w:p>
    <w:p w:rsidR="00761626" w:rsidRPr="00761626" w:rsidRDefault="00FD5C57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hyperlink r:id="rId7" w:history="1">
        <w:r w:rsidR="00761626" w:rsidRPr="00761626">
          <w:rPr>
            <w:rFonts w:ascii="ArialMT" w:eastAsia="Times New Roman" w:hAnsi="ArialMT" w:cs="ArialMT"/>
            <w:color w:val="0000FF"/>
            <w:sz w:val="26"/>
            <w:szCs w:val="26"/>
            <w:u w:val="single"/>
            <w:lang w:eastAsia="nb-NO" w:bidi="en-US"/>
          </w:rPr>
          <w:t>www.</w:t>
        </w:r>
        <w:r w:rsidR="00761626" w:rsidRPr="00761626">
          <w:rPr>
            <w:rFonts w:ascii="ArialMT" w:eastAsia="Times New Roman" w:hAnsi="ArialMT" w:cs="ArialMT"/>
            <w:b/>
            <w:bCs/>
            <w:color w:val="0000FF"/>
            <w:sz w:val="26"/>
            <w:szCs w:val="26"/>
            <w:u w:val="single"/>
            <w:lang w:eastAsia="nb-NO" w:bidi="en-US"/>
          </w:rPr>
          <w:t>baerumseilforening</w:t>
        </w:r>
        <w:r w:rsidR="00761626" w:rsidRPr="00761626">
          <w:rPr>
            <w:rFonts w:ascii="ArialMT" w:eastAsia="Times New Roman" w:hAnsi="ArialMT" w:cs="ArialMT"/>
            <w:color w:val="0000FF"/>
            <w:sz w:val="26"/>
            <w:szCs w:val="26"/>
            <w:u w:val="single"/>
            <w:lang w:eastAsia="nb-NO" w:bidi="en-US"/>
          </w:rPr>
          <w:t>.no</w:t>
        </w:r>
      </w:hyperlink>
      <w:r w:rsidR="00761626" w:rsidRPr="00761626">
        <w:rPr>
          <w:rFonts w:ascii="ArialMT" w:eastAsia="Times New Roman" w:hAnsi="ArialMT" w:cs="ArialMT"/>
          <w:color w:val="0A6439"/>
          <w:sz w:val="26"/>
          <w:szCs w:val="26"/>
          <w:lang w:eastAsia="nb-NO" w:bidi="en-US"/>
        </w:rPr>
        <w:t xml:space="preserve"> </w:t>
      </w:r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 xml:space="preserve"> innen </w:t>
      </w:r>
      <w:proofErr w:type="gramStart"/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>11</w:t>
      </w:r>
      <w:proofErr w:type="gramEnd"/>
      <w:r w:rsidR="00761626"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september 2014.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Påmeldingsfrist: </w:t>
      </w:r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 xml:space="preserve">Senest </w:t>
      </w:r>
      <w:proofErr w:type="gramStart"/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>11</w:t>
      </w:r>
      <w:proofErr w:type="gram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september </w:t>
      </w:r>
      <w:proofErr w:type="spellStart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kl</w:t>
      </w:r>
      <w:proofErr w:type="spell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23.00 via  seilmagasinet.no   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Registrering: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Klubbhuset til Bærum Seilforening, Bruksveien 83, 1367 Snarøya. Regattakontoret er åpent fra kl. 10.30 – 11:30 lørdag </w:t>
      </w:r>
      <w:proofErr w:type="gramStart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1</w:t>
      </w:r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>2</w:t>
      </w:r>
      <w:proofErr w:type="gram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september 2014.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Registrering må være fullført innen </w:t>
      </w:r>
      <w:proofErr w:type="spellStart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kl</w:t>
      </w:r>
      <w:proofErr w:type="spell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11:30, de som velger å seile uten å ha fullført registrering vil ikke bli tatt med på resultatlisten.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Startkontingent: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Snipe kr 400.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Premiering: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1/3 premiering. Utdelingen foretas snarest mulig etter avsluttet regatta på søndag.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Regattakontor: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Bærum Seilforening, Bruksveien 83, 1367 Snarøya.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>Medlemskap</w:t>
      </w:r>
      <w:r w:rsidRPr="00761626">
        <w:rPr>
          <w:rFonts w:ascii="Helvetica" w:eastAsia="Times New Roman" w:hAnsi="Helvetica" w:cs="Helvetica"/>
          <w:color w:val="000570"/>
          <w:sz w:val="24"/>
          <w:lang w:bidi="en-US"/>
        </w:rPr>
        <w:t xml:space="preserve">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Seilere må være medlem av seilforening tilsluttet NSF, i tillegg må rormenn være medlem av SCIRA.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Forsikring og lisens: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Ansvarsforsikring og gyldig NSF lisens for 201</w:t>
      </w:r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>5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er obligatorisk for de som omfattes av reglene.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>Kontaktpersoner</w:t>
      </w:r>
      <w:r w:rsidRPr="00761626">
        <w:rPr>
          <w:rFonts w:ascii="Helvetica" w:eastAsia="Times New Roman" w:hAnsi="Helvetica" w:cs="Helvetica"/>
          <w:color w:val="000570"/>
          <w:sz w:val="24"/>
          <w:lang w:bidi="en-US"/>
        </w:rPr>
        <w:t xml:space="preserve">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Snipe: Birger Jansen mobil 977 49 977. </w:t>
      </w: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</w:pPr>
    </w:p>
    <w:p w:rsidR="00761626" w:rsidRPr="00761626" w:rsidRDefault="00761626" w:rsidP="00761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lang w:bidi="en-US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24"/>
          <w:lang w:bidi="en-US"/>
        </w:rPr>
        <w:t xml:space="preserve">Sosialt: </w:t>
      </w:r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>Det blir lagt opp til sosialt arrang</w:t>
      </w:r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 xml:space="preserve">ement etter seiling på lørdag </w:t>
      </w:r>
      <w:proofErr w:type="gramStart"/>
      <w:r w:rsidR="00EF06FC">
        <w:rPr>
          <w:rFonts w:ascii="Helvetica" w:eastAsia="Times New Roman" w:hAnsi="Helvetica" w:cs="Helvetica"/>
          <w:color w:val="000000"/>
          <w:sz w:val="24"/>
          <w:lang w:bidi="en-US"/>
        </w:rPr>
        <w:t>12</w:t>
      </w:r>
      <w:proofErr w:type="gramEnd"/>
      <w:r w:rsidRPr="00761626">
        <w:rPr>
          <w:rFonts w:ascii="Helvetica" w:eastAsia="Times New Roman" w:hAnsi="Helvetica" w:cs="Helvetica"/>
          <w:color w:val="000000"/>
          <w:sz w:val="24"/>
          <w:lang w:bidi="en-US"/>
        </w:rPr>
        <w:t xml:space="preserve"> september  i Klubbhuset til BS i Bruksveien for alle seilerne og arrangørene. Se nærmere oppslag på informasjonstavlen.</w:t>
      </w:r>
    </w:p>
    <w:p w:rsidR="00761626" w:rsidRPr="00761626" w:rsidRDefault="00761626" w:rsidP="00761626">
      <w:pPr>
        <w:spacing w:after="0" w:line="240" w:lineRule="auto"/>
        <w:rPr>
          <w:rFonts w:ascii="Helvetica" w:eastAsia="Times New Roman" w:hAnsi="Helvetica" w:cs="Helvetica"/>
          <w:b/>
          <w:bCs/>
          <w:color w:val="000570"/>
          <w:sz w:val="24"/>
          <w:szCs w:val="28"/>
          <w:lang w:bidi="en-US"/>
        </w:rPr>
      </w:pPr>
    </w:p>
    <w:p w:rsidR="00761626" w:rsidRPr="00761626" w:rsidRDefault="00761626" w:rsidP="0076162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570"/>
          <w:sz w:val="32"/>
          <w:szCs w:val="28"/>
          <w:lang w:bidi="en-US"/>
        </w:rPr>
      </w:pPr>
    </w:p>
    <w:p w:rsidR="00761626" w:rsidRPr="00761626" w:rsidRDefault="00761626" w:rsidP="0076162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570"/>
          <w:sz w:val="32"/>
          <w:szCs w:val="28"/>
          <w:lang w:bidi="en-US"/>
        </w:rPr>
      </w:pPr>
    </w:p>
    <w:p w:rsidR="00761626" w:rsidRPr="00761626" w:rsidRDefault="00761626" w:rsidP="00761626">
      <w:pPr>
        <w:spacing w:after="0" w:line="240" w:lineRule="auto"/>
        <w:jc w:val="center"/>
        <w:rPr>
          <w:rFonts w:ascii="Arial" w:eastAsia="Times New Roman" w:hAnsi="Arial" w:cs="Arial"/>
          <w:sz w:val="32"/>
          <w:lang w:eastAsia="nb-NO"/>
        </w:rPr>
      </w:pPr>
      <w:r w:rsidRPr="00761626">
        <w:rPr>
          <w:rFonts w:ascii="Helvetica" w:eastAsia="Times New Roman" w:hAnsi="Helvetica" w:cs="Helvetica"/>
          <w:b/>
          <w:bCs/>
          <w:color w:val="000570"/>
          <w:sz w:val="32"/>
          <w:szCs w:val="28"/>
          <w:lang w:bidi="en-US"/>
        </w:rPr>
        <w:t>VELKOMMEN TIL VIKING SNIPEN!</w:t>
      </w: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sectPr w:rsidR="001D70FF" w:rsidRPr="00FF4497" w:rsidSect="001D70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C57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  <w:t>Sarbuvollveien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Telefax: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A5C1E0" wp14:editId="1E0B61C7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C3A24A8" wp14:editId="4D9D104E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70FF"/>
    <w:rsid w:val="001E7569"/>
    <w:rsid w:val="002015E1"/>
    <w:rsid w:val="002640D0"/>
    <w:rsid w:val="002D6965"/>
    <w:rsid w:val="002F76EC"/>
    <w:rsid w:val="00463568"/>
    <w:rsid w:val="004F26C1"/>
    <w:rsid w:val="005B1863"/>
    <w:rsid w:val="005C5000"/>
    <w:rsid w:val="005D04D0"/>
    <w:rsid w:val="006F5350"/>
    <w:rsid w:val="007338F0"/>
    <w:rsid w:val="00761626"/>
    <w:rsid w:val="00791342"/>
    <w:rsid w:val="007A2F72"/>
    <w:rsid w:val="008554C3"/>
    <w:rsid w:val="00886A18"/>
    <w:rsid w:val="008B05CF"/>
    <w:rsid w:val="009B7C5D"/>
    <w:rsid w:val="009D17BA"/>
    <w:rsid w:val="009D19C9"/>
    <w:rsid w:val="00A43CF5"/>
    <w:rsid w:val="00A52ECD"/>
    <w:rsid w:val="00A66B84"/>
    <w:rsid w:val="00AF3784"/>
    <w:rsid w:val="00BE4F30"/>
    <w:rsid w:val="00CA0986"/>
    <w:rsid w:val="00DF32F1"/>
    <w:rsid w:val="00EF06FC"/>
    <w:rsid w:val="00EF3701"/>
    <w:rsid w:val="00F03F3C"/>
    <w:rsid w:val="00F62370"/>
    <w:rsid w:val="00F84209"/>
    <w:rsid w:val="00F853AD"/>
    <w:rsid w:val="00F903DE"/>
    <w:rsid w:val="00FC0769"/>
    <w:rsid w:val="00FD5C57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erumseilforening.no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156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3</cp:revision>
  <cp:lastPrinted>2013-03-08T12:06:00Z</cp:lastPrinted>
  <dcterms:created xsi:type="dcterms:W3CDTF">2015-08-28T05:39:00Z</dcterms:created>
  <dcterms:modified xsi:type="dcterms:W3CDTF">2015-08-28T08:27:00Z</dcterms:modified>
</cp:coreProperties>
</file>